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841"/>
        <w:tblW w:w="1407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609"/>
        <w:gridCol w:w="12463"/>
      </w:tblGrid>
      <w:tr w:rsidR="007950ED" w:rsidRPr="00B96ABD" w:rsidTr="007950ED">
        <w:trPr>
          <w:trHeight w:val="1034"/>
        </w:trPr>
        <w:tc>
          <w:tcPr>
            <w:tcW w:w="14072" w:type="dxa"/>
            <w:gridSpan w:val="2"/>
            <w:tcBorders>
              <w:top w:val="single" w:sz="8" w:space="0" w:color="FFFFFF"/>
              <w:left w:val="single" w:sz="8" w:space="0" w:color="FFFFFF"/>
              <w:bottom w:val="single" w:sz="24" w:space="0" w:color="FFFFFF"/>
              <w:right w:val="single" w:sz="8" w:space="0" w:color="FFFFFF"/>
            </w:tcBorders>
            <w:shd w:val="clear" w:color="auto" w:fill="4F81BD"/>
          </w:tcPr>
          <w:p w:rsidR="007950ED" w:rsidRPr="00B96ABD" w:rsidRDefault="007950ED" w:rsidP="00E560FD">
            <w:pPr>
              <w:spacing w:after="0" w:line="240" w:lineRule="auto"/>
              <w:jc w:val="center"/>
              <w:rPr>
                <w:rFonts w:ascii="Arial" w:hAnsi="Arial" w:cs="Arial"/>
                <w:b/>
                <w:bCs/>
                <w:color w:val="FFFFFF"/>
                <w:sz w:val="24"/>
                <w:szCs w:val="24"/>
              </w:rPr>
            </w:pPr>
            <w:r>
              <w:rPr>
                <w:rFonts w:ascii="Arial" w:hAnsi="Arial" w:cs="Arial"/>
                <w:b/>
                <w:bCs/>
                <w:color w:val="FFFFFF"/>
                <w:sz w:val="24"/>
                <w:szCs w:val="24"/>
              </w:rPr>
              <w:t>Physical Education</w:t>
            </w:r>
          </w:p>
          <w:p w:rsidR="007950ED" w:rsidRPr="00B96ABD" w:rsidRDefault="007950ED" w:rsidP="00E560FD">
            <w:pPr>
              <w:spacing w:after="0" w:line="240" w:lineRule="auto"/>
              <w:jc w:val="center"/>
              <w:rPr>
                <w:rFonts w:ascii="Arial" w:hAnsi="Arial" w:cs="Arial"/>
                <w:b/>
                <w:bCs/>
                <w:color w:val="FFFFFF"/>
                <w:sz w:val="24"/>
                <w:szCs w:val="24"/>
              </w:rPr>
            </w:pPr>
            <w:r w:rsidRPr="00B96ABD">
              <w:rPr>
                <w:rFonts w:ascii="Arial" w:hAnsi="Arial" w:cs="Arial"/>
                <w:b/>
                <w:bCs/>
                <w:noProof/>
                <w:color w:val="FFFFFF"/>
                <w:sz w:val="24"/>
                <w:szCs w:val="24"/>
                <w:lang w:eastAsia="en-GB"/>
              </w:rPr>
              <w:drawing>
                <wp:inline distT="0" distB="0" distL="0" distR="0">
                  <wp:extent cx="1057275" cy="945515"/>
                  <wp:effectExtent l="0" t="0" r="952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B96ABD">
              <w:rPr>
                <w:rFonts w:ascii="Arial" w:hAnsi="Arial" w:cs="Arial"/>
                <w:b/>
                <w:bCs/>
                <w:color w:val="FFFFFF"/>
                <w:sz w:val="24"/>
                <w:szCs w:val="24"/>
              </w:rPr>
              <w:t xml:space="preserve"> </w:t>
            </w:r>
          </w:p>
          <w:p w:rsidR="007950ED" w:rsidRPr="00B96ABD" w:rsidRDefault="007950ED" w:rsidP="007950ED">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Progressive Statement </w:t>
            </w:r>
          </w:p>
        </w:tc>
      </w:tr>
      <w:tr w:rsidR="007950ED" w:rsidRPr="002072A6" w:rsidTr="007950ED">
        <w:trPr>
          <w:trHeight w:val="254"/>
        </w:trPr>
        <w:tc>
          <w:tcPr>
            <w:tcW w:w="14072" w:type="dxa"/>
            <w:gridSpan w:val="2"/>
            <w:tcBorders>
              <w:top w:val="single" w:sz="8" w:space="0" w:color="FFFFFF"/>
              <w:left w:val="single" w:sz="8" w:space="0" w:color="FFFFFF"/>
              <w:bottom w:val="single" w:sz="8" w:space="0" w:color="FFFFFF"/>
              <w:right w:val="single" w:sz="8" w:space="0" w:color="FFFFFF"/>
            </w:tcBorders>
            <w:shd w:val="clear" w:color="auto" w:fill="4F81BD"/>
          </w:tcPr>
          <w:p w:rsidR="007950ED" w:rsidRPr="002072A6" w:rsidRDefault="007950ED" w:rsidP="00E560FD">
            <w:pPr>
              <w:jc w:val="center"/>
              <w:rPr>
                <w:rFonts w:ascii="Arial" w:hAnsi="Arial" w:cs="Arial"/>
                <w:b/>
                <w:color w:val="FFFFFF"/>
                <w:sz w:val="24"/>
                <w:szCs w:val="24"/>
              </w:rPr>
            </w:pPr>
            <w:r>
              <w:rPr>
                <w:rFonts w:ascii="Arial" w:hAnsi="Arial" w:cs="Arial"/>
                <w:b/>
                <w:color w:val="FFFFFF"/>
                <w:sz w:val="28"/>
                <w:szCs w:val="24"/>
              </w:rPr>
              <w:t>Swimming progression</w:t>
            </w:r>
          </w:p>
        </w:tc>
      </w:tr>
      <w:tr w:rsidR="007950ED" w:rsidRPr="002072A6" w:rsidTr="00197B79">
        <w:trPr>
          <w:trHeight w:val="1676"/>
        </w:trPr>
        <w:tc>
          <w:tcPr>
            <w:tcW w:w="1609" w:type="dxa"/>
            <w:tcBorders>
              <w:top w:val="single" w:sz="8" w:space="0" w:color="FFFFFF"/>
              <w:left w:val="single" w:sz="8" w:space="0" w:color="FFFFFF"/>
              <w:bottom w:val="single" w:sz="8" w:space="0" w:color="FFFFFF"/>
              <w:right w:val="single" w:sz="24" w:space="0" w:color="FFFFFF"/>
            </w:tcBorders>
            <w:shd w:val="clear" w:color="auto" w:fill="4F81BD"/>
          </w:tcPr>
          <w:p w:rsidR="007950ED" w:rsidRDefault="007950ED" w:rsidP="00E560FD">
            <w:pPr>
              <w:spacing w:after="0" w:line="240" w:lineRule="auto"/>
              <w:jc w:val="center"/>
              <w:rPr>
                <w:rFonts w:ascii="Arial" w:hAnsi="Arial" w:cs="Arial"/>
                <w:b/>
                <w:bCs/>
                <w:color w:val="FFFFFF"/>
                <w:sz w:val="24"/>
                <w:szCs w:val="24"/>
              </w:rPr>
            </w:pPr>
            <w:r>
              <w:rPr>
                <w:rFonts w:ascii="Arial" w:hAnsi="Arial" w:cs="Arial"/>
                <w:b/>
                <w:bCs/>
                <w:color w:val="FFFFFF"/>
                <w:sz w:val="24"/>
                <w:szCs w:val="24"/>
              </w:rPr>
              <w:t>Class 2</w:t>
            </w:r>
          </w:p>
          <w:p w:rsidR="007950ED" w:rsidRDefault="007950ED" w:rsidP="00E560FD">
            <w:pPr>
              <w:spacing w:after="0" w:line="240" w:lineRule="auto"/>
              <w:jc w:val="center"/>
              <w:rPr>
                <w:rFonts w:ascii="Arial" w:hAnsi="Arial" w:cs="Arial"/>
                <w:b/>
                <w:bCs/>
                <w:color w:val="FFFFFF"/>
                <w:sz w:val="24"/>
                <w:szCs w:val="24"/>
              </w:rPr>
            </w:pPr>
            <w:r>
              <w:rPr>
                <w:rFonts w:ascii="Arial" w:hAnsi="Arial" w:cs="Arial"/>
                <w:b/>
                <w:bCs/>
                <w:color w:val="FFFFFF"/>
                <w:sz w:val="24"/>
                <w:szCs w:val="24"/>
              </w:rPr>
              <w:t>Year 1-2</w:t>
            </w:r>
          </w:p>
        </w:tc>
        <w:tc>
          <w:tcPr>
            <w:tcW w:w="12462" w:type="dxa"/>
            <w:tcBorders>
              <w:top w:val="single" w:sz="8" w:space="0" w:color="FFFFFF"/>
              <w:left w:val="single" w:sz="8" w:space="0" w:color="FFFFFF"/>
              <w:bottom w:val="single" w:sz="8" w:space="0" w:color="FFFFFF"/>
              <w:right w:val="single" w:sz="8" w:space="0" w:color="FFFFFF"/>
            </w:tcBorders>
            <w:shd w:val="clear" w:color="auto" w:fill="A7BFDE"/>
          </w:tcPr>
          <w:p w:rsidR="007950ED" w:rsidRDefault="007950ED" w:rsidP="00E560FD">
            <w:pPr>
              <w:jc w:val="center"/>
              <w:rPr>
                <w:rFonts w:ascii="Arial" w:hAnsi="Arial" w:cs="Arial"/>
                <w:b/>
                <w:color w:val="FFFFFF"/>
                <w:sz w:val="28"/>
                <w:szCs w:val="24"/>
              </w:rPr>
            </w:pPr>
            <w:r w:rsidRPr="00B95940">
              <w:rPr>
                <w:rFonts w:asciiTheme="majorHAnsi" w:hAnsiTheme="majorHAnsi" w:cstheme="majorHAnsi"/>
              </w:rPr>
              <w:t>Swim short distances unaided between 5 &amp; 20 metres using one consistent stroke. Propel themselves over longer distances with the assistance of swimming aids. Move with more confidence in the water including submerging themselves fully. Enter and exit the water independently</w:t>
            </w:r>
          </w:p>
        </w:tc>
      </w:tr>
      <w:tr w:rsidR="00197B79" w:rsidRPr="002072A6" w:rsidTr="00197B79">
        <w:trPr>
          <w:trHeight w:val="1676"/>
        </w:trPr>
        <w:tc>
          <w:tcPr>
            <w:tcW w:w="1609" w:type="dxa"/>
            <w:tcBorders>
              <w:top w:val="single" w:sz="8" w:space="0" w:color="FFFFFF"/>
              <w:left w:val="single" w:sz="8" w:space="0" w:color="FFFFFF"/>
              <w:bottom w:val="single" w:sz="8" w:space="0" w:color="FFFFFF"/>
              <w:right w:val="single" w:sz="24" w:space="0" w:color="FFFFFF"/>
            </w:tcBorders>
            <w:shd w:val="clear" w:color="auto" w:fill="4F81BD"/>
          </w:tcPr>
          <w:p w:rsidR="00197B79" w:rsidRDefault="00197B79" w:rsidP="00E560FD">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Class </w:t>
            </w:r>
            <w:r>
              <w:rPr>
                <w:rFonts w:ascii="Arial" w:hAnsi="Arial" w:cs="Arial"/>
                <w:b/>
                <w:bCs/>
                <w:color w:val="FFFFFF"/>
                <w:sz w:val="24"/>
                <w:szCs w:val="24"/>
              </w:rPr>
              <w:t>3</w:t>
            </w:r>
          </w:p>
          <w:p w:rsidR="00197B79" w:rsidRDefault="00197B79" w:rsidP="00E560FD">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Year </w:t>
            </w:r>
            <w:r>
              <w:rPr>
                <w:rFonts w:ascii="Arial" w:hAnsi="Arial" w:cs="Arial"/>
                <w:b/>
                <w:bCs/>
                <w:color w:val="FFFFFF"/>
                <w:sz w:val="24"/>
                <w:szCs w:val="24"/>
              </w:rPr>
              <w:t>3-4</w:t>
            </w:r>
          </w:p>
        </w:tc>
        <w:tc>
          <w:tcPr>
            <w:tcW w:w="12462" w:type="dxa"/>
            <w:tcBorders>
              <w:top w:val="single" w:sz="8" w:space="0" w:color="FFFFFF"/>
              <w:left w:val="single" w:sz="8" w:space="0" w:color="FFFFFF"/>
              <w:bottom w:val="single" w:sz="8" w:space="0" w:color="FFFFFF"/>
              <w:right w:val="single" w:sz="8" w:space="0" w:color="FFFFFF"/>
            </w:tcBorders>
            <w:shd w:val="clear" w:color="auto" w:fill="A7BFDE"/>
          </w:tcPr>
          <w:p w:rsidR="00197B79" w:rsidRPr="00B95940" w:rsidRDefault="00197B79" w:rsidP="00197B79">
            <w:pPr>
              <w:jc w:val="center"/>
              <w:rPr>
                <w:rFonts w:asciiTheme="majorHAnsi" w:hAnsiTheme="majorHAnsi" w:cstheme="majorHAnsi"/>
              </w:rPr>
            </w:pPr>
            <w:r w:rsidRPr="00197B79">
              <w:rPr>
                <w:rFonts w:asciiTheme="majorHAnsi" w:hAnsiTheme="majorHAnsi" w:cstheme="majorHAnsi"/>
              </w:rPr>
              <w:t>Swim over greater distances, between 10 and 20m in shallow water. Begin to use basic swimming techniques including arm and leg actions. Explore and use basic breathing patterns.</w:t>
            </w:r>
            <w:r>
              <w:rPr>
                <w:rFonts w:asciiTheme="majorHAnsi" w:hAnsiTheme="majorHAnsi" w:cstheme="majorHAnsi"/>
              </w:rPr>
              <w:t xml:space="preserve"> </w:t>
            </w:r>
            <w:bookmarkStart w:id="0" w:name="_GoBack"/>
            <w:bookmarkEnd w:id="0"/>
            <w:r w:rsidRPr="00197B79">
              <w:rPr>
                <w:rFonts w:asciiTheme="majorHAnsi" w:hAnsiTheme="majorHAnsi" w:cstheme="majorHAnsi"/>
              </w:rPr>
              <w:t>Enter and exit the water in a variety of ways.</w:t>
            </w:r>
          </w:p>
        </w:tc>
      </w:tr>
      <w:tr w:rsidR="007950ED" w:rsidRPr="002072A6" w:rsidTr="00197B79">
        <w:trPr>
          <w:trHeight w:val="2107"/>
        </w:trPr>
        <w:tc>
          <w:tcPr>
            <w:tcW w:w="1609" w:type="dxa"/>
            <w:tcBorders>
              <w:top w:val="single" w:sz="8" w:space="0" w:color="FFFFFF"/>
              <w:left w:val="single" w:sz="8" w:space="0" w:color="FFFFFF"/>
              <w:right w:val="single" w:sz="24" w:space="0" w:color="FFFFFF"/>
            </w:tcBorders>
            <w:shd w:val="clear" w:color="auto" w:fill="4F81BD"/>
          </w:tcPr>
          <w:p w:rsidR="007950ED" w:rsidRDefault="007950ED" w:rsidP="00E560FD">
            <w:pPr>
              <w:spacing w:after="0" w:line="240" w:lineRule="auto"/>
              <w:jc w:val="center"/>
              <w:rPr>
                <w:rFonts w:ascii="Arial" w:hAnsi="Arial" w:cs="Arial"/>
                <w:b/>
                <w:bCs/>
                <w:color w:val="FFFFFF"/>
                <w:sz w:val="24"/>
                <w:szCs w:val="24"/>
              </w:rPr>
            </w:pPr>
            <w:r>
              <w:rPr>
                <w:rFonts w:ascii="Arial" w:hAnsi="Arial" w:cs="Arial"/>
                <w:b/>
                <w:bCs/>
                <w:color w:val="FFFFFF"/>
                <w:sz w:val="24"/>
                <w:szCs w:val="24"/>
              </w:rPr>
              <w:t>Class 4 Year 5-6</w:t>
            </w:r>
          </w:p>
        </w:tc>
        <w:tc>
          <w:tcPr>
            <w:tcW w:w="12462" w:type="dxa"/>
            <w:tcBorders>
              <w:top w:val="single" w:sz="8" w:space="0" w:color="FFFFFF"/>
              <w:left w:val="single" w:sz="8" w:space="0" w:color="FFFFFF"/>
              <w:bottom w:val="single" w:sz="8" w:space="0" w:color="FFFFFF"/>
              <w:right w:val="single" w:sz="8" w:space="0" w:color="FFFFFF"/>
            </w:tcBorders>
            <w:shd w:val="clear" w:color="auto" w:fill="A7BFDE"/>
          </w:tcPr>
          <w:p w:rsidR="007950ED" w:rsidRDefault="007950ED" w:rsidP="00E560FD">
            <w:pPr>
              <w:jc w:val="center"/>
              <w:rPr>
                <w:rFonts w:ascii="Arial" w:hAnsi="Arial" w:cs="Arial"/>
                <w:b/>
                <w:color w:val="FFFFFF"/>
                <w:sz w:val="28"/>
                <w:szCs w:val="24"/>
              </w:rPr>
            </w:pPr>
            <w:r w:rsidRPr="00E16182">
              <w:rPr>
                <w:rFonts w:asciiTheme="majorHAnsi" w:hAnsiTheme="majorHAnsi" w:cstheme="majorHAnsi"/>
              </w:rPr>
              <w:t>Bring control and fluency to at least two recognised strokes. Implement good breathing technique. Attempt personal survival techniques as an individual and group with success. Link lengths together with turns and attempt tumble turn in isolation and during a stroke.</w:t>
            </w:r>
          </w:p>
        </w:tc>
      </w:tr>
    </w:tbl>
    <w:p w:rsidR="005E62A9" w:rsidRDefault="005E62A9"/>
    <w:sectPr w:rsidR="005E62A9" w:rsidSect="007950E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0ED"/>
    <w:rsid w:val="00197B79"/>
    <w:rsid w:val="005E62A9"/>
    <w:rsid w:val="00795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09470"/>
  <w15:chartTrackingRefBased/>
  <w15:docId w15:val="{6A68E7AE-4603-48A7-8D9D-1948B5EA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50E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132</Words>
  <Characters>758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Lyons</dc:creator>
  <cp:keywords/>
  <dc:description/>
  <cp:lastModifiedBy>Becci Banister</cp:lastModifiedBy>
  <cp:revision>2</cp:revision>
  <dcterms:created xsi:type="dcterms:W3CDTF">2023-06-10T11:45:00Z</dcterms:created>
  <dcterms:modified xsi:type="dcterms:W3CDTF">2023-10-04T16:01:00Z</dcterms:modified>
</cp:coreProperties>
</file>