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1101"/>
        <w:gridCol w:w="1043"/>
        <w:gridCol w:w="1204"/>
        <w:gridCol w:w="997"/>
        <w:gridCol w:w="962"/>
        <w:gridCol w:w="1034"/>
        <w:gridCol w:w="43"/>
        <w:gridCol w:w="29"/>
        <w:gridCol w:w="983"/>
        <w:gridCol w:w="1044"/>
        <w:gridCol w:w="16"/>
        <w:gridCol w:w="1022"/>
        <w:gridCol w:w="1337"/>
        <w:gridCol w:w="1047"/>
        <w:gridCol w:w="1047"/>
      </w:tblGrid>
      <w:tr w:rsidR="00A77C1C" w:rsidTr="00A77C1C">
        <w:trPr>
          <w:jc w:val="center"/>
        </w:trPr>
        <w:tc>
          <w:tcPr>
            <w:tcW w:w="1039" w:type="dxa"/>
            <w:shd w:val="clear" w:color="auto" w:fill="8EAADB" w:themeFill="accent1" w:themeFillTint="99"/>
          </w:tcPr>
          <w:p w:rsidR="00E81647" w:rsidRPr="00E81647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bookmarkStart w:id="0" w:name="_GoBack" w:colFirst="8" w:colLast="8"/>
          </w:p>
        </w:tc>
        <w:tc>
          <w:tcPr>
            <w:tcW w:w="1101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</w:t>
            </w:r>
          </w:p>
        </w:tc>
        <w:tc>
          <w:tcPr>
            <w:tcW w:w="1043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2</w:t>
            </w:r>
          </w:p>
        </w:tc>
        <w:tc>
          <w:tcPr>
            <w:tcW w:w="1204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3</w:t>
            </w:r>
          </w:p>
        </w:tc>
        <w:tc>
          <w:tcPr>
            <w:tcW w:w="99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4</w:t>
            </w:r>
          </w:p>
        </w:tc>
        <w:tc>
          <w:tcPr>
            <w:tcW w:w="962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5</w:t>
            </w:r>
          </w:p>
        </w:tc>
        <w:tc>
          <w:tcPr>
            <w:tcW w:w="1034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6</w:t>
            </w:r>
          </w:p>
        </w:tc>
        <w:tc>
          <w:tcPr>
            <w:tcW w:w="1055" w:type="dxa"/>
            <w:gridSpan w:val="3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7</w:t>
            </w:r>
          </w:p>
        </w:tc>
        <w:tc>
          <w:tcPr>
            <w:tcW w:w="1044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8</w:t>
            </w:r>
          </w:p>
        </w:tc>
        <w:tc>
          <w:tcPr>
            <w:tcW w:w="1038" w:type="dxa"/>
            <w:gridSpan w:val="2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9</w:t>
            </w:r>
          </w:p>
        </w:tc>
        <w:tc>
          <w:tcPr>
            <w:tcW w:w="133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10</w:t>
            </w:r>
          </w:p>
        </w:tc>
        <w:tc>
          <w:tcPr>
            <w:tcW w:w="104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11</w:t>
            </w:r>
          </w:p>
        </w:tc>
        <w:tc>
          <w:tcPr>
            <w:tcW w:w="1047" w:type="dxa"/>
            <w:shd w:val="clear" w:color="auto" w:fill="8EAADB" w:themeFill="accent1" w:themeFillTint="99"/>
          </w:tcPr>
          <w:p w:rsidR="00E81647" w:rsidRPr="0007206B" w:rsidRDefault="00E81647" w:rsidP="00E81647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7206B">
              <w:rPr>
                <w:rFonts w:ascii="Century Gothic" w:hAnsi="Century Gothic"/>
                <w:color w:val="FFFFFF" w:themeColor="background1"/>
                <w:sz w:val="28"/>
              </w:rPr>
              <w:t>12</w:t>
            </w:r>
          </w:p>
        </w:tc>
      </w:tr>
      <w:tr w:rsidR="00A77C1C" w:rsidTr="00A77C1C">
        <w:trPr>
          <w:cantSplit/>
          <w:trHeight w:val="1134"/>
          <w:jc w:val="center"/>
        </w:trPr>
        <w:tc>
          <w:tcPr>
            <w:tcW w:w="1039" w:type="dxa"/>
            <w:shd w:val="clear" w:color="auto" w:fill="8EAADB" w:themeFill="accent1" w:themeFillTint="99"/>
            <w:textDirection w:val="btLr"/>
          </w:tcPr>
          <w:p w:rsidR="00A77C1C" w:rsidRPr="0007206B" w:rsidRDefault="00A77C1C" w:rsidP="0007206B">
            <w:pPr>
              <w:ind w:left="113" w:right="113"/>
              <w:jc w:val="center"/>
              <w:rPr>
                <w:color w:val="FFFFFF" w:themeColor="background1"/>
                <w:sz w:val="28"/>
              </w:rPr>
            </w:pPr>
            <w:r w:rsidRPr="0007206B">
              <w:rPr>
                <w:color w:val="FFFFFF" w:themeColor="background1"/>
                <w:sz w:val="28"/>
              </w:rPr>
              <w:t>Autumn</w:t>
            </w:r>
          </w:p>
        </w:tc>
        <w:tc>
          <w:tcPr>
            <w:tcW w:w="4345" w:type="dxa"/>
            <w:gridSpan w:val="4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 w:rsidRPr="00B74BD9">
              <w:rPr>
                <w:rFonts w:ascii="Century Gothic" w:hAnsi="Century Gothic"/>
                <w:sz w:val="36"/>
              </w:rPr>
              <w:t>Ready to Write</w:t>
            </w:r>
          </w:p>
          <w:p w:rsidR="00B716B6" w:rsidRPr="00B74BD9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3051" w:type="dxa"/>
            <w:gridSpan w:val="5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Pr="00B74BD9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Determiners </w:t>
            </w:r>
          </w:p>
        </w:tc>
        <w:tc>
          <w:tcPr>
            <w:tcW w:w="4466" w:type="dxa"/>
            <w:gridSpan w:val="5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Conjunctions </w:t>
            </w: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Pr="00B74BD9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1047" w:type="dxa"/>
            <w:textDirection w:val="btLr"/>
          </w:tcPr>
          <w:p w:rsidR="00A77C1C" w:rsidRPr="00B74BD9" w:rsidRDefault="00A77C1C" w:rsidP="00A77C1C">
            <w:pPr>
              <w:ind w:left="113" w:right="113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Assessment </w:t>
            </w:r>
          </w:p>
        </w:tc>
      </w:tr>
      <w:tr w:rsidR="00A77C1C" w:rsidTr="00511F7E">
        <w:trPr>
          <w:cantSplit/>
          <w:trHeight w:val="1134"/>
          <w:jc w:val="center"/>
        </w:trPr>
        <w:tc>
          <w:tcPr>
            <w:tcW w:w="1039" w:type="dxa"/>
            <w:shd w:val="clear" w:color="auto" w:fill="8EAADB" w:themeFill="accent1" w:themeFillTint="99"/>
            <w:textDirection w:val="btLr"/>
          </w:tcPr>
          <w:p w:rsidR="00A77C1C" w:rsidRPr="0007206B" w:rsidRDefault="00A77C1C" w:rsidP="0007206B">
            <w:pPr>
              <w:ind w:left="113" w:right="113"/>
              <w:jc w:val="center"/>
              <w:rPr>
                <w:color w:val="FFFFFF" w:themeColor="background1"/>
                <w:sz w:val="28"/>
              </w:rPr>
            </w:pPr>
            <w:r w:rsidRPr="0007206B">
              <w:rPr>
                <w:color w:val="FFFFFF" w:themeColor="background1"/>
                <w:sz w:val="28"/>
              </w:rPr>
              <w:t>Spring</w:t>
            </w:r>
          </w:p>
        </w:tc>
        <w:tc>
          <w:tcPr>
            <w:tcW w:w="3348" w:type="dxa"/>
            <w:gridSpan w:val="3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Pr="00B74BD9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Adverbs </w:t>
            </w:r>
          </w:p>
        </w:tc>
        <w:tc>
          <w:tcPr>
            <w:tcW w:w="3036" w:type="dxa"/>
            <w:gridSpan w:val="4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Pr="00B74BD9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Prepositions </w:t>
            </w:r>
          </w:p>
        </w:tc>
        <w:tc>
          <w:tcPr>
            <w:tcW w:w="3094" w:type="dxa"/>
            <w:gridSpan w:val="5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Pr="00B74BD9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Speech </w:t>
            </w:r>
          </w:p>
        </w:tc>
        <w:tc>
          <w:tcPr>
            <w:tcW w:w="2384" w:type="dxa"/>
            <w:gridSpan w:val="2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Tenses </w:t>
            </w: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Pr="00B74BD9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1047" w:type="dxa"/>
            <w:textDirection w:val="btLr"/>
          </w:tcPr>
          <w:p w:rsidR="00A77C1C" w:rsidRPr="00B74BD9" w:rsidRDefault="00A77C1C" w:rsidP="00A77C1C">
            <w:pPr>
              <w:ind w:left="113" w:right="113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Assessment </w:t>
            </w:r>
          </w:p>
        </w:tc>
      </w:tr>
      <w:tr w:rsidR="00A77C1C" w:rsidTr="006F5CB2">
        <w:trPr>
          <w:cantSplit/>
          <w:trHeight w:val="1134"/>
          <w:jc w:val="center"/>
        </w:trPr>
        <w:tc>
          <w:tcPr>
            <w:tcW w:w="1039" w:type="dxa"/>
            <w:shd w:val="clear" w:color="auto" w:fill="8EAADB" w:themeFill="accent1" w:themeFillTint="99"/>
            <w:textDirection w:val="btLr"/>
          </w:tcPr>
          <w:p w:rsidR="00A77C1C" w:rsidRPr="0007206B" w:rsidRDefault="00A77C1C" w:rsidP="0007206B">
            <w:pPr>
              <w:ind w:left="113" w:right="113"/>
              <w:jc w:val="center"/>
              <w:rPr>
                <w:color w:val="FFFFFF" w:themeColor="background1"/>
                <w:sz w:val="28"/>
              </w:rPr>
            </w:pPr>
            <w:r w:rsidRPr="0007206B">
              <w:rPr>
                <w:color w:val="FFFFFF" w:themeColor="background1"/>
                <w:sz w:val="28"/>
              </w:rPr>
              <w:t>Summer</w:t>
            </w:r>
          </w:p>
        </w:tc>
        <w:tc>
          <w:tcPr>
            <w:tcW w:w="2144" w:type="dxa"/>
            <w:gridSpan w:val="2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16B6">
            <w:pPr>
              <w:rPr>
                <w:rFonts w:ascii="Century Gothic" w:hAnsi="Century Gothic"/>
                <w:sz w:val="36"/>
              </w:rPr>
            </w:pPr>
          </w:p>
          <w:p w:rsidR="00A77C1C" w:rsidRPr="00B74BD9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Nouns </w:t>
            </w:r>
          </w:p>
        </w:tc>
        <w:tc>
          <w:tcPr>
            <w:tcW w:w="4269" w:type="dxa"/>
            <w:gridSpan w:val="6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Pr="00B74BD9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Paragraphs </w:t>
            </w:r>
          </w:p>
        </w:tc>
        <w:tc>
          <w:tcPr>
            <w:tcW w:w="2043" w:type="dxa"/>
            <w:gridSpan w:val="3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Word Families </w:t>
            </w: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Pr="00B74BD9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3406" w:type="dxa"/>
            <w:gridSpan w:val="3"/>
          </w:tcPr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B716B6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  <w:p w:rsidR="00A77C1C" w:rsidRDefault="00A77C1C" w:rsidP="00B74BD9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Prefixes </w:t>
            </w:r>
          </w:p>
          <w:p w:rsidR="00B716B6" w:rsidRPr="00B74BD9" w:rsidRDefault="00B716B6" w:rsidP="00B74BD9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1047" w:type="dxa"/>
            <w:textDirection w:val="btLr"/>
          </w:tcPr>
          <w:p w:rsidR="00A77C1C" w:rsidRPr="00B74BD9" w:rsidRDefault="00A77C1C" w:rsidP="00A77C1C">
            <w:pPr>
              <w:ind w:left="113" w:right="113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Assessment </w:t>
            </w:r>
          </w:p>
        </w:tc>
      </w:tr>
      <w:bookmarkEnd w:id="0"/>
    </w:tbl>
    <w:p w:rsidR="00E23684" w:rsidRDefault="00E23684"/>
    <w:sectPr w:rsidR="00E23684" w:rsidSect="00E8164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6B" w:rsidRDefault="0007206B" w:rsidP="0007206B">
      <w:pPr>
        <w:spacing w:after="0" w:line="240" w:lineRule="auto"/>
      </w:pPr>
      <w:r>
        <w:separator/>
      </w:r>
    </w:p>
  </w:endnote>
  <w:endnote w:type="continuationSeparator" w:id="0">
    <w:p w:rsidR="0007206B" w:rsidRDefault="0007206B" w:rsidP="0007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6B" w:rsidRDefault="0007206B" w:rsidP="0007206B">
      <w:pPr>
        <w:spacing w:after="0" w:line="240" w:lineRule="auto"/>
      </w:pPr>
      <w:r>
        <w:separator/>
      </w:r>
    </w:p>
  </w:footnote>
  <w:footnote w:type="continuationSeparator" w:id="0">
    <w:p w:rsidR="0007206B" w:rsidRDefault="0007206B" w:rsidP="0007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06B" w:rsidRDefault="0007206B" w:rsidP="0007206B">
    <w:pPr>
      <w:pStyle w:val="Header"/>
      <w:jc w:val="center"/>
      <w:rPr>
        <w:rFonts w:ascii="Century Gothic" w:hAnsi="Century Gothic"/>
        <w:sz w:val="24"/>
        <w:u w:val="single"/>
      </w:rPr>
    </w:pPr>
    <w:proofErr w:type="spellStart"/>
    <w:r>
      <w:rPr>
        <w:rFonts w:ascii="Century Gothic" w:hAnsi="Century Gothic"/>
        <w:sz w:val="24"/>
        <w:u w:val="single"/>
      </w:rPr>
      <w:t>Bridgemere</w:t>
    </w:r>
    <w:proofErr w:type="spellEnd"/>
    <w:r>
      <w:rPr>
        <w:rFonts w:ascii="Century Gothic" w:hAnsi="Century Gothic"/>
        <w:sz w:val="24"/>
        <w:u w:val="single"/>
      </w:rPr>
      <w:t xml:space="preserve"> CE Primary School </w:t>
    </w:r>
  </w:p>
  <w:p w:rsidR="0007206B" w:rsidRDefault="0007206B" w:rsidP="0007206B">
    <w:pPr>
      <w:pStyle w:val="Header"/>
      <w:jc w:val="center"/>
      <w:rPr>
        <w:rFonts w:ascii="Century Gothic" w:hAnsi="Century Gothic"/>
        <w:sz w:val="24"/>
        <w:u w:val="single"/>
      </w:rPr>
    </w:pPr>
  </w:p>
  <w:p w:rsidR="0007206B" w:rsidRDefault="0007206B" w:rsidP="0007206B">
    <w:pPr>
      <w:pStyle w:val="Header"/>
      <w:jc w:val="center"/>
      <w:rPr>
        <w:rFonts w:ascii="Century Gothic" w:hAnsi="Century Gothic"/>
        <w:sz w:val="24"/>
        <w:u w:val="single"/>
      </w:rPr>
    </w:pPr>
    <w:r w:rsidRPr="0007206B">
      <w:rPr>
        <w:rFonts w:ascii="Century Gothic" w:hAnsi="Century Gothic"/>
        <w:sz w:val="24"/>
        <w:u w:val="single"/>
      </w:rPr>
      <w:t xml:space="preserve">SPAG </w:t>
    </w:r>
    <w:r w:rsidR="003418A7">
      <w:rPr>
        <w:rFonts w:ascii="Century Gothic" w:hAnsi="Century Gothic"/>
        <w:sz w:val="24"/>
        <w:u w:val="single"/>
      </w:rPr>
      <w:t xml:space="preserve">Year 3/4 </w:t>
    </w:r>
    <w:r w:rsidRPr="0007206B">
      <w:rPr>
        <w:rFonts w:ascii="Century Gothic" w:hAnsi="Century Gothic"/>
        <w:sz w:val="24"/>
        <w:u w:val="single"/>
      </w:rPr>
      <w:t xml:space="preserve">Yearly Overview </w:t>
    </w:r>
    <w:r w:rsidR="00A77C1C">
      <w:rPr>
        <w:rFonts w:ascii="Century Gothic" w:hAnsi="Century Gothic"/>
        <w:sz w:val="24"/>
        <w:u w:val="single"/>
      </w:rPr>
      <w:t>2023-2024 Year B</w:t>
    </w:r>
  </w:p>
  <w:p w:rsidR="0007206B" w:rsidRDefault="0007206B" w:rsidP="0007206B">
    <w:pPr>
      <w:pStyle w:val="Header"/>
      <w:jc w:val="center"/>
      <w:rPr>
        <w:sz w:val="24"/>
      </w:rPr>
    </w:pPr>
  </w:p>
  <w:p w:rsidR="0007206B" w:rsidRPr="0007206B" w:rsidRDefault="0007206B" w:rsidP="0007206B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47"/>
    <w:rsid w:val="0007206B"/>
    <w:rsid w:val="003418A7"/>
    <w:rsid w:val="00A77C1C"/>
    <w:rsid w:val="00B716B6"/>
    <w:rsid w:val="00B74BD9"/>
    <w:rsid w:val="00E23684"/>
    <w:rsid w:val="00E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3F21"/>
  <w15:chartTrackingRefBased/>
  <w15:docId w15:val="{DF94EE0C-29BF-4758-8CAD-6D83B78D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6B"/>
  </w:style>
  <w:style w:type="paragraph" w:styleId="Footer">
    <w:name w:val="footer"/>
    <w:basedOn w:val="Normal"/>
    <w:link w:val="FooterChar"/>
    <w:uiPriority w:val="99"/>
    <w:unhideWhenUsed/>
    <w:rsid w:val="0007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Willington</dc:creator>
  <cp:keywords/>
  <dc:description/>
  <cp:lastModifiedBy>S Willington</cp:lastModifiedBy>
  <cp:revision>3</cp:revision>
  <dcterms:created xsi:type="dcterms:W3CDTF">2023-09-10T14:25:00Z</dcterms:created>
  <dcterms:modified xsi:type="dcterms:W3CDTF">2023-09-10T14:25:00Z</dcterms:modified>
</cp:coreProperties>
</file>