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44BD5" w14:textId="77777777" w:rsidR="00A371FA" w:rsidRDefault="00A371FA" w:rsidP="00A371FA">
      <w:pPr>
        <w:jc w:val="center"/>
        <w:rPr>
          <w:rFonts w:ascii="Twinkl" w:hAnsi="Twinkl"/>
        </w:rPr>
      </w:pPr>
    </w:p>
    <w:p w14:paraId="7A086216" w14:textId="77777777" w:rsidR="00134F95" w:rsidRDefault="00134F95" w:rsidP="00A371FA">
      <w:pPr>
        <w:jc w:val="center"/>
        <w:rPr>
          <w:rFonts w:ascii="Twinkl" w:hAnsi="Twinkl"/>
        </w:rPr>
      </w:pPr>
    </w:p>
    <w:p w14:paraId="24EFB346" w14:textId="048792E5" w:rsidR="00A371FA" w:rsidRDefault="00961DEA" w:rsidP="00A371FA">
      <w:pPr>
        <w:jc w:val="center"/>
        <w:rPr>
          <w:rFonts w:ascii="Twinkl" w:hAnsi="Twinkl"/>
        </w:rPr>
      </w:pPr>
      <w:r>
        <w:rPr>
          <w:rFonts w:ascii="Twinkl" w:hAnsi="Twinkl"/>
        </w:rPr>
        <w:t>Class</w:t>
      </w:r>
      <w:bookmarkStart w:id="0" w:name="_GoBack"/>
      <w:bookmarkEnd w:id="0"/>
      <w:r w:rsidR="00A371FA">
        <w:rPr>
          <w:rFonts w:ascii="Twinkl" w:hAnsi="Twinkl"/>
        </w:rPr>
        <w:t xml:space="preserve"> 2 Science </w:t>
      </w:r>
    </w:p>
    <w:p w14:paraId="1ABD41B9" w14:textId="77777777" w:rsidR="00AC181E" w:rsidRDefault="00AC181E" w:rsidP="00A371FA">
      <w:pPr>
        <w:jc w:val="center"/>
        <w:rPr>
          <w:rFonts w:ascii="Twinkl" w:hAnsi="Twinkl"/>
        </w:rPr>
      </w:pPr>
    </w:p>
    <w:tbl>
      <w:tblPr>
        <w:tblStyle w:val="TableGrid"/>
        <w:tblW w:w="0" w:type="auto"/>
        <w:jc w:val="center"/>
        <w:tblLook w:val="04A0" w:firstRow="1" w:lastRow="0" w:firstColumn="1" w:lastColumn="0" w:noHBand="0" w:noVBand="1"/>
      </w:tblPr>
      <w:tblGrid>
        <w:gridCol w:w="8290"/>
      </w:tblGrid>
      <w:tr w:rsidR="00AC181E" w14:paraId="03609D1A" w14:textId="77777777" w:rsidTr="00961DEA">
        <w:trPr>
          <w:jc w:val="center"/>
        </w:trPr>
        <w:tc>
          <w:tcPr>
            <w:tcW w:w="8290" w:type="dxa"/>
            <w:shd w:val="clear" w:color="auto" w:fill="CCC0D9" w:themeFill="accent4" w:themeFillTint="66"/>
          </w:tcPr>
          <w:p w14:paraId="2BFF7CB9" w14:textId="612DD5C7" w:rsidR="00AC181E" w:rsidRPr="00961DEA" w:rsidRDefault="00AC181E" w:rsidP="00961DEA">
            <w:pPr>
              <w:rPr>
                <w:rFonts w:ascii="Twinkl" w:hAnsi="Twinkl"/>
                <w:sz w:val="20"/>
                <w:szCs w:val="20"/>
              </w:rPr>
            </w:pPr>
          </w:p>
        </w:tc>
      </w:tr>
    </w:tbl>
    <w:p w14:paraId="2C77A465" w14:textId="77777777" w:rsidR="00AC181E" w:rsidRDefault="00AC181E" w:rsidP="00A371FA">
      <w:pPr>
        <w:jc w:val="center"/>
        <w:rPr>
          <w:rFonts w:ascii="Twinkl" w:hAnsi="Twinkl"/>
        </w:rPr>
      </w:pPr>
    </w:p>
    <w:tbl>
      <w:tblPr>
        <w:tblStyle w:val="TableGrid"/>
        <w:tblW w:w="0" w:type="auto"/>
        <w:jc w:val="center"/>
        <w:tblLook w:val="04A0" w:firstRow="1" w:lastRow="0" w:firstColumn="1" w:lastColumn="0" w:noHBand="0" w:noVBand="1"/>
      </w:tblPr>
      <w:tblGrid>
        <w:gridCol w:w="8290"/>
      </w:tblGrid>
      <w:tr w:rsidR="00AC181E" w14:paraId="34759190" w14:textId="77777777" w:rsidTr="00AC181E">
        <w:trPr>
          <w:jc w:val="center"/>
        </w:trPr>
        <w:tc>
          <w:tcPr>
            <w:tcW w:w="8516" w:type="dxa"/>
            <w:shd w:val="clear" w:color="auto" w:fill="B6DDE8" w:themeFill="accent5" w:themeFillTint="66"/>
          </w:tcPr>
          <w:p w14:paraId="04EA8824" w14:textId="2E3F8B8F" w:rsidR="00AC181E" w:rsidRDefault="00AC181E" w:rsidP="00AC181E">
            <w:pPr>
              <w:jc w:val="center"/>
              <w:rPr>
                <w:rFonts w:ascii="Twinkl" w:hAnsi="Twinkl"/>
              </w:rPr>
            </w:pPr>
            <w:r>
              <w:rPr>
                <w:rFonts w:ascii="Twinkl" w:hAnsi="Twinkl"/>
              </w:rPr>
              <w:t xml:space="preserve">Topic to be covered: </w:t>
            </w:r>
            <w:r w:rsidR="006D66B8">
              <w:rPr>
                <w:rFonts w:ascii="Twinkl" w:hAnsi="Twinkl"/>
              </w:rPr>
              <w:t xml:space="preserve">Plants </w:t>
            </w:r>
          </w:p>
        </w:tc>
      </w:tr>
      <w:tr w:rsidR="00AC181E" w14:paraId="329CCC67" w14:textId="77777777" w:rsidTr="00AC181E">
        <w:trPr>
          <w:jc w:val="center"/>
        </w:trPr>
        <w:tc>
          <w:tcPr>
            <w:tcW w:w="8516" w:type="dxa"/>
            <w:shd w:val="clear" w:color="auto" w:fill="C2D69B" w:themeFill="accent3" w:themeFillTint="99"/>
          </w:tcPr>
          <w:p w14:paraId="1D5E1BE7" w14:textId="77777777" w:rsidR="00AC181E" w:rsidRDefault="00AC181E" w:rsidP="00AC181E">
            <w:pPr>
              <w:rPr>
                <w:rFonts w:ascii="Twinkl" w:hAnsi="Twinkl"/>
              </w:rPr>
            </w:pPr>
            <w:r>
              <w:rPr>
                <w:rFonts w:ascii="Twinkl" w:hAnsi="Twinkl"/>
              </w:rPr>
              <w:t>Vocabulary:</w:t>
            </w:r>
          </w:p>
          <w:p w14:paraId="29AC7B86" w14:textId="590B8B3C" w:rsidR="00696D57" w:rsidRDefault="00696D57" w:rsidP="00696D57">
            <w:pPr>
              <w:rPr>
                <w:rFonts w:ascii="Twinkl" w:hAnsi="Twinkl"/>
              </w:rPr>
            </w:pPr>
            <w:r>
              <w:rPr>
                <w:rFonts w:ascii="Twinkl" w:hAnsi="Twinkl"/>
              </w:rPr>
              <w:t>Question, questioning, observe, record, identify, predict, diagram, chart, bar chart, table, data.</w:t>
            </w:r>
          </w:p>
          <w:p w14:paraId="3E61378C" w14:textId="7D7FF7F0" w:rsidR="00AC181E" w:rsidRDefault="00304D08" w:rsidP="00AC181E">
            <w:pPr>
              <w:rPr>
                <w:rFonts w:ascii="Twinkl" w:hAnsi="Twinkl"/>
              </w:rPr>
            </w:pPr>
            <w:r>
              <w:rPr>
                <w:rFonts w:ascii="Twinkl" w:hAnsi="Twinkl"/>
              </w:rPr>
              <w:t>Bulbs, seeds, mature, temperature, roots, light, water</w:t>
            </w:r>
          </w:p>
        </w:tc>
      </w:tr>
      <w:tr w:rsidR="00AC181E" w14:paraId="58EC592C" w14:textId="77777777" w:rsidTr="00AC181E">
        <w:trPr>
          <w:jc w:val="center"/>
        </w:trPr>
        <w:tc>
          <w:tcPr>
            <w:tcW w:w="8516" w:type="dxa"/>
            <w:shd w:val="clear" w:color="auto" w:fill="E5B8B7" w:themeFill="accent2" w:themeFillTint="66"/>
          </w:tcPr>
          <w:p w14:paraId="445A5D64" w14:textId="77777777" w:rsidR="00AC181E" w:rsidRDefault="00AC181E" w:rsidP="00AC181E">
            <w:pPr>
              <w:rPr>
                <w:rFonts w:ascii="Twinkl" w:hAnsi="Twinkl"/>
              </w:rPr>
            </w:pPr>
            <w:r>
              <w:rPr>
                <w:rFonts w:ascii="Twinkl" w:hAnsi="Twinkl"/>
              </w:rPr>
              <w:t>People:</w:t>
            </w:r>
          </w:p>
          <w:p w14:paraId="59BD943A" w14:textId="72E0BBAB" w:rsidR="00AC181E" w:rsidRDefault="006D66B8" w:rsidP="00AC181E">
            <w:pPr>
              <w:rPr>
                <w:rFonts w:ascii="Twinkl" w:hAnsi="Twinkl"/>
              </w:rPr>
            </w:pPr>
            <w:r>
              <w:rPr>
                <w:rFonts w:ascii="Twinkl" w:hAnsi="Twinkl"/>
              </w:rPr>
              <w:t>Working in role as a botanist</w:t>
            </w:r>
            <w:r w:rsidR="00134F95">
              <w:rPr>
                <w:rFonts w:ascii="Twinkl" w:hAnsi="Twinkl"/>
              </w:rPr>
              <w:t>. Person of interest Agnes Arber</w:t>
            </w:r>
          </w:p>
        </w:tc>
      </w:tr>
      <w:tr w:rsidR="00AC181E" w14:paraId="6A52BA14" w14:textId="77777777" w:rsidTr="00AC181E">
        <w:trPr>
          <w:jc w:val="center"/>
        </w:trPr>
        <w:tc>
          <w:tcPr>
            <w:tcW w:w="8516" w:type="dxa"/>
            <w:shd w:val="clear" w:color="auto" w:fill="FDFFD9"/>
          </w:tcPr>
          <w:p w14:paraId="7E25E098" w14:textId="77777777" w:rsidR="00AC181E" w:rsidRDefault="00AC181E" w:rsidP="00AC181E">
            <w:pPr>
              <w:rPr>
                <w:rFonts w:ascii="Twinkl" w:hAnsi="Twinkl"/>
              </w:rPr>
            </w:pPr>
            <w:r>
              <w:rPr>
                <w:rFonts w:ascii="Twinkl" w:hAnsi="Twinkl"/>
              </w:rPr>
              <w:t>Places:</w:t>
            </w:r>
          </w:p>
          <w:p w14:paraId="0E2631D7" w14:textId="328C95B2" w:rsidR="00AC181E" w:rsidRDefault="00134F95" w:rsidP="00AC181E">
            <w:pPr>
              <w:rPr>
                <w:rFonts w:ascii="Twinkl" w:hAnsi="Twinkl"/>
              </w:rPr>
            </w:pPr>
            <w:r>
              <w:rPr>
                <w:rFonts w:ascii="Twinkl" w:hAnsi="Twinkl"/>
              </w:rPr>
              <w:t>School Garden</w:t>
            </w:r>
          </w:p>
        </w:tc>
      </w:tr>
      <w:tr w:rsidR="00AC181E" w14:paraId="6AC48291" w14:textId="77777777" w:rsidTr="00AC181E">
        <w:trPr>
          <w:jc w:val="center"/>
        </w:trPr>
        <w:tc>
          <w:tcPr>
            <w:tcW w:w="8516" w:type="dxa"/>
            <w:shd w:val="clear" w:color="auto" w:fill="CCFFCC"/>
          </w:tcPr>
          <w:p w14:paraId="02B97B38" w14:textId="77777777" w:rsidR="00AC181E" w:rsidRDefault="00AC181E" w:rsidP="00AC181E">
            <w:pPr>
              <w:rPr>
                <w:rFonts w:ascii="Twinkl" w:hAnsi="Twinkl"/>
              </w:rPr>
            </w:pPr>
            <w:r>
              <w:rPr>
                <w:rFonts w:ascii="Twinkl" w:hAnsi="Twinkl"/>
              </w:rPr>
              <w:t>Events:</w:t>
            </w:r>
          </w:p>
          <w:p w14:paraId="20B8C0AD" w14:textId="77777777" w:rsidR="00AC181E" w:rsidRDefault="00AC181E" w:rsidP="00AC181E">
            <w:pPr>
              <w:rPr>
                <w:rFonts w:ascii="Twinkl" w:hAnsi="Twinkl"/>
              </w:rPr>
            </w:pPr>
          </w:p>
        </w:tc>
      </w:tr>
      <w:tr w:rsidR="00AC181E" w14:paraId="41591E52" w14:textId="77777777" w:rsidTr="00AC181E">
        <w:trPr>
          <w:jc w:val="center"/>
        </w:trPr>
        <w:tc>
          <w:tcPr>
            <w:tcW w:w="8516" w:type="dxa"/>
            <w:shd w:val="clear" w:color="auto" w:fill="FABF8F" w:themeFill="accent6" w:themeFillTint="99"/>
          </w:tcPr>
          <w:p w14:paraId="0FD1DDBA" w14:textId="77777777" w:rsidR="00AC181E" w:rsidRDefault="00AC181E" w:rsidP="00AC181E">
            <w:pPr>
              <w:rPr>
                <w:rFonts w:ascii="Twinkl" w:hAnsi="Twinkl"/>
              </w:rPr>
            </w:pPr>
            <w:r>
              <w:rPr>
                <w:rFonts w:ascii="Twinkl" w:hAnsi="Twinkl"/>
              </w:rPr>
              <w:t>Knowledge:</w:t>
            </w:r>
          </w:p>
          <w:p w14:paraId="600AE661" w14:textId="77777777" w:rsidR="006D66B8" w:rsidRPr="009E2BE7" w:rsidRDefault="006D66B8" w:rsidP="006D66B8">
            <w:pPr>
              <w:pStyle w:val="ListParagraph"/>
              <w:numPr>
                <w:ilvl w:val="0"/>
                <w:numId w:val="1"/>
              </w:numPr>
              <w:rPr>
                <w:rFonts w:ascii="Twinkl" w:hAnsi="Twinkl"/>
                <w:sz w:val="20"/>
                <w:szCs w:val="20"/>
                <w:highlight w:val="yellow"/>
              </w:rPr>
            </w:pPr>
            <w:r w:rsidRPr="009E2BE7">
              <w:rPr>
                <w:rFonts w:ascii="Twinkl" w:hAnsi="Twinkl"/>
                <w:sz w:val="20"/>
                <w:szCs w:val="20"/>
                <w:highlight w:val="yellow"/>
                <w:u w:val="single"/>
              </w:rPr>
              <w:t>Observe and describe how seeds and bulbs grow into mature plants.</w:t>
            </w:r>
            <w:r w:rsidRPr="009E2BE7">
              <w:rPr>
                <w:rFonts w:ascii="Twinkl" w:hAnsi="Twinkl"/>
                <w:sz w:val="20"/>
                <w:szCs w:val="20"/>
                <w:highlight w:val="yellow"/>
              </w:rPr>
              <w:t xml:space="preserve"> Children to grow a variety of plants from both bulbs and seeds – children to create gardeners guides to taking care of them. Link to pollination project and planting in Andrew’s garden. Children to learn about the advantages of growing in a greenhouse. Possible extension – children to investigate the </w:t>
            </w:r>
            <w:proofErr w:type="spellStart"/>
            <w:r w:rsidRPr="009E2BE7">
              <w:rPr>
                <w:rFonts w:ascii="Twinkl" w:hAnsi="Twinkl"/>
                <w:sz w:val="20"/>
                <w:szCs w:val="20"/>
                <w:highlight w:val="yellow"/>
              </w:rPr>
              <w:t>ph</w:t>
            </w:r>
            <w:proofErr w:type="spellEnd"/>
            <w:r w:rsidRPr="009E2BE7">
              <w:rPr>
                <w:rFonts w:ascii="Twinkl" w:hAnsi="Twinkl"/>
                <w:sz w:val="20"/>
                <w:szCs w:val="20"/>
                <w:highlight w:val="yellow"/>
              </w:rPr>
              <w:t xml:space="preserve"> levels of the soil around school to decide where plants would be best suited. </w:t>
            </w:r>
          </w:p>
          <w:p w14:paraId="1D350FA7" w14:textId="77777777" w:rsidR="006D66B8" w:rsidRPr="00961DEA" w:rsidRDefault="006D66B8" w:rsidP="006D66B8">
            <w:pPr>
              <w:pStyle w:val="ListParagraph"/>
              <w:numPr>
                <w:ilvl w:val="0"/>
                <w:numId w:val="1"/>
              </w:numPr>
              <w:rPr>
                <w:rFonts w:ascii="Twinkl" w:hAnsi="Twinkl"/>
                <w:sz w:val="20"/>
                <w:szCs w:val="20"/>
                <w:highlight w:val="yellow"/>
              </w:rPr>
            </w:pPr>
            <w:r w:rsidRPr="00961DEA">
              <w:rPr>
                <w:rFonts w:ascii="Twinkl" w:hAnsi="Twinkl"/>
                <w:sz w:val="20"/>
                <w:szCs w:val="20"/>
                <w:highlight w:val="yellow"/>
                <w:u w:val="single"/>
              </w:rPr>
              <w:t>Find out and describe how plants need water, light and a suitable temperature to grow and stay healthy.</w:t>
            </w:r>
            <w:r w:rsidRPr="00961DEA">
              <w:rPr>
                <w:rFonts w:ascii="Twinkl" w:hAnsi="Twinkl"/>
                <w:sz w:val="20"/>
                <w:szCs w:val="20"/>
                <w:highlight w:val="yellow"/>
              </w:rPr>
              <w:t xml:space="preserve"> Children to investigate what plants need to survive. Children to plan an investigation that tests what plants need to survive. </w:t>
            </w:r>
          </w:p>
          <w:p w14:paraId="0133F560" w14:textId="77777777" w:rsidR="00AC181E" w:rsidRDefault="00AC181E" w:rsidP="00AC181E">
            <w:pPr>
              <w:rPr>
                <w:rFonts w:ascii="Twinkl" w:hAnsi="Twinkl"/>
              </w:rPr>
            </w:pPr>
          </w:p>
        </w:tc>
      </w:tr>
      <w:tr w:rsidR="00AC181E" w14:paraId="62C7EF6D" w14:textId="77777777" w:rsidTr="00AC181E">
        <w:trPr>
          <w:jc w:val="center"/>
        </w:trPr>
        <w:tc>
          <w:tcPr>
            <w:tcW w:w="8516" w:type="dxa"/>
            <w:shd w:val="clear" w:color="auto" w:fill="CCC0D9" w:themeFill="accent4" w:themeFillTint="66"/>
          </w:tcPr>
          <w:p w14:paraId="12ECFD58" w14:textId="77777777" w:rsidR="00AC181E" w:rsidRDefault="00AC181E" w:rsidP="00AC181E">
            <w:pPr>
              <w:rPr>
                <w:rFonts w:ascii="Twinkl" w:hAnsi="Twinkl"/>
              </w:rPr>
            </w:pPr>
            <w:r>
              <w:rPr>
                <w:rFonts w:ascii="Twinkl" w:hAnsi="Twinkl"/>
              </w:rPr>
              <w:t>Skills:</w:t>
            </w:r>
          </w:p>
          <w:p w14:paraId="12E9DE0B" w14:textId="77777777" w:rsidR="00906C4F" w:rsidRPr="009E2BE7" w:rsidRDefault="00906C4F" w:rsidP="00906C4F">
            <w:pPr>
              <w:pStyle w:val="ListParagraph"/>
              <w:numPr>
                <w:ilvl w:val="0"/>
                <w:numId w:val="3"/>
              </w:numPr>
              <w:rPr>
                <w:rFonts w:ascii="Twinkl" w:hAnsi="Twinkl"/>
                <w:sz w:val="20"/>
                <w:szCs w:val="20"/>
                <w:highlight w:val="yellow"/>
              </w:rPr>
            </w:pPr>
            <w:r w:rsidRPr="009E2BE7">
              <w:rPr>
                <w:rFonts w:ascii="Twinkl" w:hAnsi="Twinkl"/>
                <w:sz w:val="20"/>
                <w:szCs w:val="20"/>
                <w:highlight w:val="yellow"/>
              </w:rPr>
              <w:t>Asking simple questions and recognising that they can be answered in different ways.</w:t>
            </w:r>
          </w:p>
          <w:p w14:paraId="30F80564" w14:textId="77777777" w:rsidR="00906C4F" w:rsidRPr="009E2BE7" w:rsidRDefault="00906C4F" w:rsidP="00906C4F">
            <w:pPr>
              <w:pStyle w:val="ListParagraph"/>
              <w:numPr>
                <w:ilvl w:val="0"/>
                <w:numId w:val="3"/>
              </w:numPr>
              <w:rPr>
                <w:rFonts w:ascii="Twinkl" w:hAnsi="Twinkl"/>
                <w:sz w:val="20"/>
                <w:szCs w:val="20"/>
                <w:highlight w:val="yellow"/>
              </w:rPr>
            </w:pPr>
            <w:r w:rsidRPr="009E2BE7">
              <w:rPr>
                <w:rFonts w:ascii="Twinkl" w:hAnsi="Twinkl"/>
                <w:sz w:val="20"/>
                <w:szCs w:val="20"/>
                <w:highlight w:val="yellow"/>
              </w:rPr>
              <w:t xml:space="preserve">Observing closely, using simple equipment. </w:t>
            </w:r>
          </w:p>
          <w:p w14:paraId="35F3AC6A" w14:textId="77777777" w:rsidR="00906C4F" w:rsidRPr="009E2BE7" w:rsidRDefault="00906C4F" w:rsidP="00906C4F">
            <w:pPr>
              <w:pStyle w:val="ListParagraph"/>
              <w:numPr>
                <w:ilvl w:val="0"/>
                <w:numId w:val="3"/>
              </w:numPr>
              <w:rPr>
                <w:rFonts w:ascii="Twinkl" w:hAnsi="Twinkl"/>
                <w:sz w:val="20"/>
                <w:szCs w:val="20"/>
                <w:highlight w:val="yellow"/>
              </w:rPr>
            </w:pPr>
            <w:r w:rsidRPr="009E2BE7">
              <w:rPr>
                <w:rFonts w:ascii="Twinkl" w:hAnsi="Twinkl"/>
                <w:sz w:val="20"/>
                <w:szCs w:val="20"/>
                <w:highlight w:val="yellow"/>
              </w:rPr>
              <w:t>Performing simple tests</w:t>
            </w:r>
          </w:p>
          <w:p w14:paraId="602A253D" w14:textId="77777777" w:rsidR="00906C4F" w:rsidRPr="009E2BE7" w:rsidRDefault="00906C4F" w:rsidP="00906C4F">
            <w:pPr>
              <w:pStyle w:val="ListParagraph"/>
              <w:numPr>
                <w:ilvl w:val="0"/>
                <w:numId w:val="3"/>
              </w:numPr>
              <w:rPr>
                <w:rFonts w:ascii="Twinkl" w:hAnsi="Twinkl"/>
                <w:sz w:val="20"/>
                <w:szCs w:val="20"/>
                <w:highlight w:val="yellow"/>
              </w:rPr>
            </w:pPr>
            <w:r w:rsidRPr="009E2BE7">
              <w:rPr>
                <w:rFonts w:ascii="Twinkl" w:hAnsi="Twinkl"/>
                <w:sz w:val="20"/>
                <w:szCs w:val="20"/>
                <w:highlight w:val="yellow"/>
              </w:rPr>
              <w:t>Identify can classifying</w:t>
            </w:r>
          </w:p>
          <w:p w14:paraId="443945E2" w14:textId="77777777" w:rsidR="00906C4F" w:rsidRPr="009E2BE7" w:rsidRDefault="00906C4F" w:rsidP="00906C4F">
            <w:pPr>
              <w:pStyle w:val="ListParagraph"/>
              <w:numPr>
                <w:ilvl w:val="0"/>
                <w:numId w:val="3"/>
              </w:numPr>
              <w:rPr>
                <w:rFonts w:ascii="Twinkl" w:hAnsi="Twinkl"/>
                <w:sz w:val="20"/>
                <w:szCs w:val="20"/>
                <w:highlight w:val="yellow"/>
              </w:rPr>
            </w:pPr>
            <w:r w:rsidRPr="009E2BE7">
              <w:rPr>
                <w:rFonts w:ascii="Twinkl" w:hAnsi="Twinkl"/>
                <w:sz w:val="20"/>
                <w:szCs w:val="20"/>
                <w:highlight w:val="yellow"/>
              </w:rPr>
              <w:t>Using Observations and ideas to suggest answers to questions.</w:t>
            </w:r>
          </w:p>
          <w:p w14:paraId="28BFD7D6" w14:textId="643AD9CC" w:rsidR="00AC181E" w:rsidRPr="00906C4F" w:rsidRDefault="00906C4F" w:rsidP="00906C4F">
            <w:pPr>
              <w:pStyle w:val="ListParagraph"/>
              <w:numPr>
                <w:ilvl w:val="0"/>
                <w:numId w:val="3"/>
              </w:numPr>
              <w:rPr>
                <w:rFonts w:ascii="Twinkl" w:hAnsi="Twinkl"/>
                <w:sz w:val="20"/>
                <w:szCs w:val="20"/>
              </w:rPr>
            </w:pPr>
            <w:r w:rsidRPr="009E2BE7">
              <w:rPr>
                <w:rFonts w:ascii="Twinkl" w:hAnsi="Twinkl"/>
                <w:sz w:val="20"/>
                <w:szCs w:val="20"/>
                <w:highlight w:val="yellow"/>
              </w:rPr>
              <w:t>Gathering and recording data to help in answering questions.</w:t>
            </w:r>
          </w:p>
        </w:tc>
      </w:tr>
    </w:tbl>
    <w:p w14:paraId="2B391BC4" w14:textId="77777777" w:rsidR="00AC181E" w:rsidRDefault="00AC181E" w:rsidP="00A371FA">
      <w:pPr>
        <w:jc w:val="center"/>
        <w:rPr>
          <w:rFonts w:ascii="Twinkl" w:hAnsi="Twinkl"/>
        </w:rPr>
      </w:pPr>
    </w:p>
    <w:tbl>
      <w:tblPr>
        <w:tblStyle w:val="TableGrid"/>
        <w:tblW w:w="0" w:type="auto"/>
        <w:jc w:val="center"/>
        <w:tblLook w:val="04A0" w:firstRow="1" w:lastRow="0" w:firstColumn="1" w:lastColumn="0" w:noHBand="0" w:noVBand="1"/>
      </w:tblPr>
      <w:tblGrid>
        <w:gridCol w:w="8290"/>
      </w:tblGrid>
      <w:tr w:rsidR="00AC181E" w14:paraId="76EBF5DA" w14:textId="77777777" w:rsidTr="00AC181E">
        <w:trPr>
          <w:jc w:val="center"/>
        </w:trPr>
        <w:tc>
          <w:tcPr>
            <w:tcW w:w="8516" w:type="dxa"/>
            <w:shd w:val="clear" w:color="auto" w:fill="B6DDE8" w:themeFill="accent5" w:themeFillTint="66"/>
          </w:tcPr>
          <w:p w14:paraId="48EAE8A6" w14:textId="5E42EA93" w:rsidR="00AC181E" w:rsidRDefault="00AC181E" w:rsidP="00AC181E">
            <w:pPr>
              <w:jc w:val="center"/>
              <w:rPr>
                <w:rFonts w:ascii="Twinkl" w:hAnsi="Twinkl"/>
              </w:rPr>
            </w:pPr>
            <w:r>
              <w:rPr>
                <w:rFonts w:ascii="Twinkl" w:hAnsi="Twinkl"/>
              </w:rPr>
              <w:t xml:space="preserve">Topic to be covered: </w:t>
            </w:r>
            <w:r w:rsidR="006D66B8">
              <w:rPr>
                <w:rFonts w:ascii="Twinkl" w:hAnsi="Twinkl"/>
              </w:rPr>
              <w:t xml:space="preserve">Living Things and their Habitats </w:t>
            </w:r>
          </w:p>
        </w:tc>
      </w:tr>
      <w:tr w:rsidR="00AC181E" w14:paraId="6E178CCF" w14:textId="77777777" w:rsidTr="00AC181E">
        <w:trPr>
          <w:jc w:val="center"/>
        </w:trPr>
        <w:tc>
          <w:tcPr>
            <w:tcW w:w="8516" w:type="dxa"/>
            <w:shd w:val="clear" w:color="auto" w:fill="C2D69B" w:themeFill="accent3" w:themeFillTint="99"/>
          </w:tcPr>
          <w:p w14:paraId="5543AC52" w14:textId="77777777" w:rsidR="00AC181E" w:rsidRDefault="00AC181E" w:rsidP="00AC181E">
            <w:pPr>
              <w:rPr>
                <w:rFonts w:ascii="Twinkl" w:hAnsi="Twinkl"/>
              </w:rPr>
            </w:pPr>
            <w:r>
              <w:rPr>
                <w:rFonts w:ascii="Twinkl" w:hAnsi="Twinkl"/>
              </w:rPr>
              <w:t>Vocabulary:</w:t>
            </w:r>
          </w:p>
          <w:p w14:paraId="2AE9688C" w14:textId="575C7DFA" w:rsidR="00696D57" w:rsidRDefault="00696D57" w:rsidP="00696D57">
            <w:pPr>
              <w:rPr>
                <w:rFonts w:ascii="Twinkl" w:hAnsi="Twinkl"/>
              </w:rPr>
            </w:pPr>
            <w:r>
              <w:rPr>
                <w:rFonts w:ascii="Twinkl" w:hAnsi="Twinkl"/>
              </w:rPr>
              <w:t>Question, questioning, observe, record, identify, group, classify, sort, predict, diagram, table, data.</w:t>
            </w:r>
          </w:p>
          <w:p w14:paraId="2036B702" w14:textId="0ABA0B38" w:rsidR="00AC181E" w:rsidRDefault="00304D08" w:rsidP="00AC181E">
            <w:pPr>
              <w:rPr>
                <w:rFonts w:ascii="Twinkl" w:hAnsi="Twinkl"/>
              </w:rPr>
            </w:pPr>
            <w:r>
              <w:rPr>
                <w:rFonts w:ascii="Twinkl" w:hAnsi="Twinkl"/>
              </w:rPr>
              <w:t>Living, habitats, food source, food chain, suited, depend, micro-habitat.</w:t>
            </w:r>
          </w:p>
        </w:tc>
      </w:tr>
      <w:tr w:rsidR="00AC181E" w14:paraId="57CFC323" w14:textId="77777777" w:rsidTr="00AC181E">
        <w:trPr>
          <w:jc w:val="center"/>
        </w:trPr>
        <w:tc>
          <w:tcPr>
            <w:tcW w:w="8516" w:type="dxa"/>
            <w:shd w:val="clear" w:color="auto" w:fill="E5B8B7" w:themeFill="accent2" w:themeFillTint="66"/>
          </w:tcPr>
          <w:p w14:paraId="1881CD2C" w14:textId="77777777" w:rsidR="00AC181E" w:rsidRDefault="00AC181E" w:rsidP="00AC181E">
            <w:pPr>
              <w:rPr>
                <w:rFonts w:ascii="Twinkl" w:hAnsi="Twinkl"/>
              </w:rPr>
            </w:pPr>
            <w:r>
              <w:rPr>
                <w:rFonts w:ascii="Twinkl" w:hAnsi="Twinkl"/>
              </w:rPr>
              <w:t>People:</w:t>
            </w:r>
          </w:p>
          <w:p w14:paraId="46A8E115" w14:textId="531065C7" w:rsidR="00AC181E" w:rsidRDefault="006D66B8" w:rsidP="00AC181E">
            <w:pPr>
              <w:rPr>
                <w:rFonts w:ascii="Twinkl" w:hAnsi="Twinkl"/>
              </w:rPr>
            </w:pPr>
            <w:r>
              <w:rPr>
                <w:rFonts w:ascii="Twinkl" w:hAnsi="Twinkl"/>
              </w:rPr>
              <w:t>Working in role as a biologist</w:t>
            </w:r>
            <w:r w:rsidR="007C7390">
              <w:rPr>
                <w:rFonts w:ascii="Twinkl" w:hAnsi="Twinkl"/>
              </w:rPr>
              <w:t xml:space="preserve">. Person of interest Jane Goodall (Ethologist and Anthropologist) </w:t>
            </w:r>
          </w:p>
        </w:tc>
      </w:tr>
      <w:tr w:rsidR="00AC181E" w14:paraId="74E98BFD" w14:textId="77777777" w:rsidTr="00AC181E">
        <w:trPr>
          <w:jc w:val="center"/>
        </w:trPr>
        <w:tc>
          <w:tcPr>
            <w:tcW w:w="8516" w:type="dxa"/>
            <w:shd w:val="clear" w:color="auto" w:fill="FDFFD9"/>
          </w:tcPr>
          <w:p w14:paraId="587DEDC1" w14:textId="77777777" w:rsidR="00AC181E" w:rsidRDefault="00AC181E" w:rsidP="00AC181E">
            <w:pPr>
              <w:rPr>
                <w:rFonts w:ascii="Twinkl" w:hAnsi="Twinkl"/>
              </w:rPr>
            </w:pPr>
            <w:r>
              <w:rPr>
                <w:rFonts w:ascii="Twinkl" w:hAnsi="Twinkl"/>
              </w:rPr>
              <w:t>Places:</w:t>
            </w:r>
          </w:p>
          <w:p w14:paraId="7216EF5C" w14:textId="079025FB" w:rsidR="00AC181E" w:rsidRDefault="007C7390" w:rsidP="00AC181E">
            <w:pPr>
              <w:rPr>
                <w:rFonts w:ascii="Twinkl" w:hAnsi="Twinkl"/>
              </w:rPr>
            </w:pPr>
            <w:r>
              <w:rPr>
                <w:rFonts w:ascii="Twinkl" w:hAnsi="Twinkl"/>
              </w:rPr>
              <w:t>School grounds.</w:t>
            </w:r>
          </w:p>
        </w:tc>
      </w:tr>
      <w:tr w:rsidR="00AC181E" w14:paraId="4B160779" w14:textId="77777777" w:rsidTr="00AC181E">
        <w:trPr>
          <w:jc w:val="center"/>
        </w:trPr>
        <w:tc>
          <w:tcPr>
            <w:tcW w:w="8516" w:type="dxa"/>
            <w:shd w:val="clear" w:color="auto" w:fill="CCFFCC"/>
          </w:tcPr>
          <w:p w14:paraId="3EAC5495" w14:textId="77777777" w:rsidR="00AC181E" w:rsidRDefault="00AC181E" w:rsidP="00AC181E">
            <w:pPr>
              <w:rPr>
                <w:rFonts w:ascii="Twinkl" w:hAnsi="Twinkl"/>
              </w:rPr>
            </w:pPr>
            <w:r>
              <w:rPr>
                <w:rFonts w:ascii="Twinkl" w:hAnsi="Twinkl"/>
              </w:rPr>
              <w:t>Events:</w:t>
            </w:r>
          </w:p>
          <w:p w14:paraId="7435B2B7" w14:textId="77777777" w:rsidR="00AC181E" w:rsidRDefault="00AC181E" w:rsidP="00AC181E">
            <w:pPr>
              <w:rPr>
                <w:rFonts w:ascii="Twinkl" w:hAnsi="Twinkl"/>
              </w:rPr>
            </w:pPr>
          </w:p>
        </w:tc>
      </w:tr>
      <w:tr w:rsidR="00AC181E" w14:paraId="580DCBDB" w14:textId="77777777" w:rsidTr="00AC181E">
        <w:trPr>
          <w:jc w:val="center"/>
        </w:trPr>
        <w:tc>
          <w:tcPr>
            <w:tcW w:w="8516" w:type="dxa"/>
            <w:shd w:val="clear" w:color="auto" w:fill="FABF8F" w:themeFill="accent6" w:themeFillTint="99"/>
          </w:tcPr>
          <w:p w14:paraId="27298380" w14:textId="77777777" w:rsidR="00AC181E" w:rsidRDefault="00AC181E" w:rsidP="00AC181E">
            <w:pPr>
              <w:rPr>
                <w:rFonts w:ascii="Twinkl" w:hAnsi="Twinkl"/>
              </w:rPr>
            </w:pPr>
            <w:r>
              <w:rPr>
                <w:rFonts w:ascii="Twinkl" w:hAnsi="Twinkl"/>
              </w:rPr>
              <w:t>Knowledge:</w:t>
            </w:r>
          </w:p>
          <w:p w14:paraId="62551237" w14:textId="77777777" w:rsidR="006D66B8" w:rsidRPr="00961DEA" w:rsidRDefault="006D66B8" w:rsidP="006D66B8">
            <w:pPr>
              <w:pStyle w:val="ListParagraph"/>
              <w:numPr>
                <w:ilvl w:val="0"/>
                <w:numId w:val="1"/>
              </w:numPr>
              <w:rPr>
                <w:rFonts w:ascii="Twinkl" w:hAnsi="Twinkl"/>
                <w:sz w:val="20"/>
                <w:szCs w:val="20"/>
                <w:highlight w:val="yellow"/>
              </w:rPr>
            </w:pPr>
            <w:r w:rsidRPr="00961DEA">
              <w:rPr>
                <w:rFonts w:ascii="Twinkl" w:hAnsi="Twinkl"/>
                <w:sz w:val="20"/>
                <w:szCs w:val="20"/>
                <w:highlight w:val="yellow"/>
                <w:u w:val="single"/>
              </w:rPr>
              <w:t>Explore and compare the differences between things that are living, dead, and things that have never been alive.</w:t>
            </w:r>
            <w:r w:rsidRPr="00961DEA">
              <w:rPr>
                <w:rFonts w:ascii="Twinkl" w:hAnsi="Twinkl"/>
                <w:sz w:val="20"/>
                <w:szCs w:val="20"/>
                <w:highlight w:val="yellow"/>
              </w:rPr>
              <w:t xml:space="preserve"> Children to sort using Venn diagrams and explain their choices. Children to identify the features of the three groups and how we identify something as living/dead or never alive. </w:t>
            </w:r>
          </w:p>
          <w:p w14:paraId="74A8B8AB" w14:textId="77777777" w:rsidR="006D66B8" w:rsidRPr="007D58D7" w:rsidRDefault="006D66B8" w:rsidP="006D66B8">
            <w:pPr>
              <w:pStyle w:val="ListParagraph"/>
              <w:numPr>
                <w:ilvl w:val="0"/>
                <w:numId w:val="1"/>
              </w:numPr>
              <w:rPr>
                <w:rFonts w:ascii="Twinkl" w:hAnsi="Twinkl"/>
                <w:sz w:val="20"/>
                <w:szCs w:val="20"/>
              </w:rPr>
            </w:pPr>
            <w:r w:rsidRPr="007D58D7">
              <w:rPr>
                <w:rFonts w:ascii="Twinkl" w:hAnsi="Twinkl"/>
                <w:sz w:val="20"/>
                <w:szCs w:val="20"/>
                <w:u w:val="single"/>
              </w:rPr>
              <w:t>Identify that most living things live in habitats to which they are suited and describe how different habitats provide for the basic needs of different kinds of animals and plants, and how they depend on each other.</w:t>
            </w:r>
            <w:r w:rsidRPr="007D58D7">
              <w:rPr>
                <w:rFonts w:ascii="Twinkl" w:hAnsi="Twinkl"/>
                <w:sz w:val="20"/>
                <w:szCs w:val="20"/>
              </w:rPr>
              <w:t xml:space="preserve"> Children to go on a habitats walk –what lives in our school environment? Why? How are they suited to the environment? How does it help them to survive? Children to look at habitats such as hedgerows and how we can help to support the animals that are losing this sort of habitat in our own gardens. Children to look at the hedgehog and build hedgehog houses or the bumble bee and how we can make our environment more friendly for pollinating insect and why this is important. </w:t>
            </w:r>
          </w:p>
          <w:p w14:paraId="07C17F85" w14:textId="77777777" w:rsidR="006D66B8" w:rsidRPr="007D58D7" w:rsidRDefault="006D66B8" w:rsidP="006D66B8">
            <w:pPr>
              <w:pStyle w:val="ListParagraph"/>
              <w:numPr>
                <w:ilvl w:val="0"/>
                <w:numId w:val="1"/>
              </w:numPr>
              <w:rPr>
                <w:rFonts w:ascii="Twinkl" w:hAnsi="Twinkl"/>
                <w:sz w:val="20"/>
                <w:szCs w:val="20"/>
              </w:rPr>
            </w:pPr>
            <w:r w:rsidRPr="007D58D7">
              <w:rPr>
                <w:rFonts w:ascii="Twinkl" w:hAnsi="Twinkl"/>
                <w:sz w:val="20"/>
                <w:szCs w:val="20"/>
                <w:u w:val="single"/>
              </w:rPr>
              <w:lastRenderedPageBreak/>
              <w:t>Identify and name a variety of plants and animals in their habitats, including micro-habitats.</w:t>
            </w:r>
            <w:r w:rsidRPr="007D58D7">
              <w:rPr>
                <w:rFonts w:ascii="Twinkl" w:hAnsi="Twinkl"/>
                <w:sz w:val="20"/>
                <w:szCs w:val="20"/>
              </w:rPr>
              <w:t xml:space="preserve"> Children to go on a nature walk to find micro-habitats. Children to create their own micro-habitat (mini-beast hotel) and create a guide book for it. </w:t>
            </w:r>
          </w:p>
          <w:p w14:paraId="2545CD7C" w14:textId="77777777" w:rsidR="006D66B8" w:rsidRPr="00961DEA" w:rsidRDefault="006D66B8" w:rsidP="006D66B8">
            <w:pPr>
              <w:pStyle w:val="ListParagraph"/>
              <w:numPr>
                <w:ilvl w:val="0"/>
                <w:numId w:val="1"/>
              </w:numPr>
              <w:rPr>
                <w:rFonts w:ascii="Twinkl" w:hAnsi="Twinkl"/>
                <w:sz w:val="20"/>
                <w:szCs w:val="20"/>
                <w:highlight w:val="yellow"/>
                <w:u w:val="single"/>
              </w:rPr>
            </w:pPr>
            <w:r w:rsidRPr="00961DEA">
              <w:rPr>
                <w:rFonts w:ascii="Twinkl" w:hAnsi="Twinkl"/>
                <w:sz w:val="20"/>
                <w:szCs w:val="20"/>
                <w:highlight w:val="yellow"/>
                <w:u w:val="single"/>
              </w:rPr>
              <w:t xml:space="preserve">Describe how animals obtain their food from plants and other animals, using micro-habitats. </w:t>
            </w:r>
          </w:p>
          <w:p w14:paraId="01E8E26C" w14:textId="77777777" w:rsidR="006D66B8" w:rsidRPr="007D58D7" w:rsidRDefault="006D66B8" w:rsidP="006D66B8">
            <w:pPr>
              <w:pStyle w:val="ListParagraph"/>
              <w:numPr>
                <w:ilvl w:val="0"/>
                <w:numId w:val="1"/>
              </w:numPr>
              <w:rPr>
                <w:rFonts w:ascii="Twinkl" w:hAnsi="Twinkl"/>
                <w:sz w:val="20"/>
                <w:szCs w:val="20"/>
              </w:rPr>
            </w:pPr>
            <w:r w:rsidRPr="00961DEA">
              <w:rPr>
                <w:rFonts w:ascii="Twinkl" w:hAnsi="Twinkl"/>
                <w:sz w:val="20"/>
                <w:szCs w:val="20"/>
                <w:highlight w:val="yellow"/>
                <w:u w:val="single"/>
              </w:rPr>
              <w:t>Describe how animals obtain their food from plants and other animals, using the idea of a simple food chain, and identify and name different sources of food.</w:t>
            </w:r>
            <w:r w:rsidRPr="00961DEA">
              <w:rPr>
                <w:rFonts w:ascii="Twinkl" w:hAnsi="Twinkl"/>
                <w:sz w:val="20"/>
                <w:szCs w:val="20"/>
                <w:highlight w:val="yellow"/>
              </w:rPr>
              <w:t xml:space="preserve"> Children</w:t>
            </w:r>
            <w:r w:rsidRPr="007D58D7">
              <w:rPr>
                <w:rFonts w:ascii="Twinkl" w:hAnsi="Twinkl"/>
                <w:sz w:val="20"/>
                <w:szCs w:val="20"/>
              </w:rPr>
              <w:t xml:space="preserve"> to look at their local environment and the animals we know make it their home. What food sources do these animals have? Children to create simple food chains. Look at how energy moves up the food chain. What would happen if part of the food chain was removed? For example if the plants were to be killed? What would happen to the rest of the food </w:t>
            </w:r>
            <w:proofErr w:type="gramStart"/>
            <w:r w:rsidRPr="007D58D7">
              <w:rPr>
                <w:rFonts w:ascii="Twinkl" w:hAnsi="Twinkl"/>
                <w:sz w:val="20"/>
                <w:szCs w:val="20"/>
              </w:rPr>
              <w:t>chain.</w:t>
            </w:r>
            <w:proofErr w:type="gramEnd"/>
            <w:r w:rsidRPr="007D58D7">
              <w:rPr>
                <w:rFonts w:ascii="Twinkl" w:hAnsi="Twinkl"/>
                <w:sz w:val="20"/>
                <w:szCs w:val="20"/>
              </w:rPr>
              <w:t xml:space="preserve"> </w:t>
            </w:r>
          </w:p>
          <w:p w14:paraId="7EA69778" w14:textId="77777777" w:rsidR="00AC181E" w:rsidRDefault="00AC181E" w:rsidP="00AC181E">
            <w:pPr>
              <w:rPr>
                <w:rFonts w:ascii="Twinkl" w:hAnsi="Twinkl"/>
              </w:rPr>
            </w:pPr>
          </w:p>
        </w:tc>
      </w:tr>
      <w:tr w:rsidR="00AC181E" w14:paraId="052679E0" w14:textId="77777777" w:rsidTr="00AC181E">
        <w:trPr>
          <w:jc w:val="center"/>
        </w:trPr>
        <w:tc>
          <w:tcPr>
            <w:tcW w:w="8516" w:type="dxa"/>
            <w:shd w:val="clear" w:color="auto" w:fill="CCC0D9" w:themeFill="accent4" w:themeFillTint="66"/>
          </w:tcPr>
          <w:p w14:paraId="245274BD" w14:textId="77777777" w:rsidR="00AC181E" w:rsidRDefault="00AC181E" w:rsidP="00AC181E">
            <w:pPr>
              <w:rPr>
                <w:rFonts w:ascii="Twinkl" w:hAnsi="Twinkl"/>
              </w:rPr>
            </w:pPr>
            <w:r>
              <w:rPr>
                <w:rFonts w:ascii="Twinkl" w:hAnsi="Twinkl"/>
              </w:rPr>
              <w:lastRenderedPageBreak/>
              <w:t>Skills:</w:t>
            </w:r>
          </w:p>
          <w:p w14:paraId="40C25A20" w14:textId="77777777" w:rsidR="00906C4F" w:rsidRPr="007D58D7" w:rsidRDefault="00906C4F" w:rsidP="00906C4F">
            <w:pPr>
              <w:pStyle w:val="ListParagraph"/>
              <w:numPr>
                <w:ilvl w:val="0"/>
                <w:numId w:val="3"/>
              </w:numPr>
              <w:rPr>
                <w:rFonts w:ascii="Twinkl" w:hAnsi="Twinkl"/>
                <w:sz w:val="20"/>
                <w:szCs w:val="20"/>
              </w:rPr>
            </w:pPr>
            <w:r w:rsidRPr="007D58D7">
              <w:rPr>
                <w:rFonts w:ascii="Twinkl" w:hAnsi="Twinkl"/>
                <w:sz w:val="20"/>
                <w:szCs w:val="20"/>
              </w:rPr>
              <w:t>Asking simple questions and recognising that they can be answered in different ways.</w:t>
            </w:r>
          </w:p>
          <w:p w14:paraId="7B08507E" w14:textId="77777777" w:rsidR="00906C4F" w:rsidRPr="007D58D7" w:rsidRDefault="00906C4F" w:rsidP="00906C4F">
            <w:pPr>
              <w:pStyle w:val="ListParagraph"/>
              <w:numPr>
                <w:ilvl w:val="0"/>
                <w:numId w:val="3"/>
              </w:numPr>
              <w:rPr>
                <w:rFonts w:ascii="Twinkl" w:hAnsi="Twinkl"/>
                <w:sz w:val="20"/>
                <w:szCs w:val="20"/>
              </w:rPr>
            </w:pPr>
            <w:r w:rsidRPr="007D58D7">
              <w:rPr>
                <w:rFonts w:ascii="Twinkl" w:hAnsi="Twinkl"/>
                <w:sz w:val="20"/>
                <w:szCs w:val="20"/>
              </w:rPr>
              <w:t xml:space="preserve">Observing closely, using simple equipment. </w:t>
            </w:r>
          </w:p>
          <w:p w14:paraId="1D289C8E" w14:textId="77777777" w:rsidR="00906C4F" w:rsidRPr="007D58D7" w:rsidRDefault="00906C4F" w:rsidP="00906C4F">
            <w:pPr>
              <w:pStyle w:val="ListParagraph"/>
              <w:numPr>
                <w:ilvl w:val="0"/>
                <w:numId w:val="3"/>
              </w:numPr>
              <w:rPr>
                <w:rFonts w:ascii="Twinkl" w:hAnsi="Twinkl"/>
                <w:sz w:val="20"/>
                <w:szCs w:val="20"/>
              </w:rPr>
            </w:pPr>
            <w:r w:rsidRPr="007D58D7">
              <w:rPr>
                <w:rFonts w:ascii="Twinkl" w:hAnsi="Twinkl"/>
                <w:sz w:val="20"/>
                <w:szCs w:val="20"/>
              </w:rPr>
              <w:t>Identify can classifying</w:t>
            </w:r>
          </w:p>
          <w:p w14:paraId="0A554AE2" w14:textId="347ECBD1" w:rsidR="00AC181E" w:rsidRPr="00570B9E" w:rsidRDefault="00906C4F" w:rsidP="00570B9E">
            <w:pPr>
              <w:pStyle w:val="ListParagraph"/>
              <w:numPr>
                <w:ilvl w:val="0"/>
                <w:numId w:val="3"/>
              </w:numPr>
              <w:rPr>
                <w:rFonts w:ascii="Twinkl" w:hAnsi="Twinkl"/>
                <w:sz w:val="20"/>
                <w:szCs w:val="20"/>
              </w:rPr>
            </w:pPr>
            <w:r w:rsidRPr="007D58D7">
              <w:rPr>
                <w:rFonts w:ascii="Twinkl" w:hAnsi="Twinkl"/>
                <w:sz w:val="20"/>
                <w:szCs w:val="20"/>
              </w:rPr>
              <w:t>Using Observations and ideas to suggest answers to questions.</w:t>
            </w:r>
          </w:p>
        </w:tc>
      </w:tr>
    </w:tbl>
    <w:p w14:paraId="301E3B93" w14:textId="77777777" w:rsidR="00AC181E" w:rsidRDefault="00AC181E" w:rsidP="00A371FA">
      <w:pPr>
        <w:jc w:val="center"/>
        <w:rPr>
          <w:rFonts w:ascii="Twinkl" w:hAnsi="Twinkl"/>
        </w:rPr>
      </w:pPr>
    </w:p>
    <w:p w14:paraId="12E04EE5" w14:textId="77777777" w:rsidR="00AC181E" w:rsidRDefault="00AC181E" w:rsidP="00A371FA">
      <w:pPr>
        <w:jc w:val="center"/>
        <w:rPr>
          <w:rFonts w:ascii="Twinkl" w:hAnsi="Twinkl"/>
        </w:rPr>
      </w:pPr>
    </w:p>
    <w:sectPr w:rsidR="00AC181E" w:rsidSect="00A371FA">
      <w:pgSz w:w="11900" w:h="16840"/>
      <w:pgMar w:top="142"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winkl">
    <w:altName w:val="Times New Roman"/>
    <w:charset w:val="00"/>
    <w:family w:val="auto"/>
    <w:pitch w:val="variable"/>
    <w:sig w:usb0="00000001" w:usb1="5000205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85010"/>
    <w:multiLevelType w:val="hybridMultilevel"/>
    <w:tmpl w:val="9E14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941A8"/>
    <w:multiLevelType w:val="hybridMultilevel"/>
    <w:tmpl w:val="1A1E5FC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15:restartNumberingAfterBreak="0">
    <w:nsid w:val="33FC0D9B"/>
    <w:multiLevelType w:val="hybridMultilevel"/>
    <w:tmpl w:val="682A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150D2"/>
    <w:multiLevelType w:val="hybridMultilevel"/>
    <w:tmpl w:val="C3C8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5E7F85"/>
    <w:multiLevelType w:val="hybridMultilevel"/>
    <w:tmpl w:val="D6B4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E23445"/>
    <w:multiLevelType w:val="hybridMultilevel"/>
    <w:tmpl w:val="C9C2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FA"/>
    <w:rsid w:val="00086789"/>
    <w:rsid w:val="000C7523"/>
    <w:rsid w:val="000E009C"/>
    <w:rsid w:val="001264A9"/>
    <w:rsid w:val="00134F95"/>
    <w:rsid w:val="001B1853"/>
    <w:rsid w:val="001B5AA7"/>
    <w:rsid w:val="0024537F"/>
    <w:rsid w:val="002C1C4D"/>
    <w:rsid w:val="002C7F75"/>
    <w:rsid w:val="00304D08"/>
    <w:rsid w:val="004472C6"/>
    <w:rsid w:val="004D0AAD"/>
    <w:rsid w:val="005079D6"/>
    <w:rsid w:val="00570B9E"/>
    <w:rsid w:val="00570BF6"/>
    <w:rsid w:val="0058300F"/>
    <w:rsid w:val="00696D57"/>
    <w:rsid w:val="006A7848"/>
    <w:rsid w:val="006D66B8"/>
    <w:rsid w:val="0071318D"/>
    <w:rsid w:val="0071397C"/>
    <w:rsid w:val="00787BFC"/>
    <w:rsid w:val="007A62B8"/>
    <w:rsid w:val="007B2A34"/>
    <w:rsid w:val="007C7390"/>
    <w:rsid w:val="007E1699"/>
    <w:rsid w:val="00824207"/>
    <w:rsid w:val="008E46C3"/>
    <w:rsid w:val="008F1BC5"/>
    <w:rsid w:val="00906C4F"/>
    <w:rsid w:val="00961DEA"/>
    <w:rsid w:val="009E2BE7"/>
    <w:rsid w:val="00A371FA"/>
    <w:rsid w:val="00AC181E"/>
    <w:rsid w:val="00AD4372"/>
    <w:rsid w:val="00AF4A44"/>
    <w:rsid w:val="00C20A14"/>
    <w:rsid w:val="00CE6A7A"/>
    <w:rsid w:val="00D7580D"/>
    <w:rsid w:val="00DC5C9A"/>
    <w:rsid w:val="00DE5949"/>
    <w:rsid w:val="00E6182B"/>
    <w:rsid w:val="00E85248"/>
    <w:rsid w:val="00EB2394"/>
    <w:rsid w:val="00F84E01"/>
    <w:rsid w:val="00FB3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54EF7"/>
  <w14:defaultImageDpi w14:val="300"/>
  <w15:docId w15:val="{A43CE4A7-0B2B-413C-95E3-255E5208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Margerum</dc:creator>
  <cp:keywords/>
  <dc:description/>
  <cp:lastModifiedBy>S Rowley</cp:lastModifiedBy>
  <cp:revision>2</cp:revision>
  <dcterms:created xsi:type="dcterms:W3CDTF">2021-03-28T14:57:00Z</dcterms:created>
  <dcterms:modified xsi:type="dcterms:W3CDTF">2021-03-28T14:57:00Z</dcterms:modified>
</cp:coreProperties>
</file>