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647" w:rsidRDefault="00847647">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106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1"/>
      </w:tblGrid>
      <w:tr w:rsidR="00847647">
        <w:trPr>
          <w:trHeight w:val="437"/>
        </w:trPr>
        <w:tc>
          <w:tcPr>
            <w:tcW w:w="10671" w:type="dxa"/>
            <w:shd w:val="clear" w:color="auto" w:fill="BDD7EE"/>
          </w:tcPr>
          <w:p w:rsidR="00847647" w:rsidRDefault="00550A74">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Rationale for English</w:t>
            </w:r>
          </w:p>
          <w:p w:rsidR="00847647" w:rsidRDefault="00550A74">
            <w:pPr>
              <w:jc w:val="center"/>
              <w:rPr>
                <w:rFonts w:ascii="Century Gothic" w:eastAsia="Century Gothic" w:hAnsi="Century Gothic" w:cs="Century Gothic"/>
                <w:b/>
                <w:sz w:val="36"/>
                <w:szCs w:val="36"/>
              </w:rPr>
            </w:pPr>
            <w:r>
              <w:rPr>
                <w:noProof/>
              </w:rPr>
              <w:drawing>
                <wp:anchor distT="0" distB="0" distL="114300" distR="114300" simplePos="0" relativeHeight="251658240" behindDoc="0" locked="0" layoutInCell="1" hidden="0" allowOverlap="1">
                  <wp:simplePos x="0" y="0"/>
                  <wp:positionH relativeFrom="column">
                    <wp:posOffset>2606675</wp:posOffset>
                  </wp:positionH>
                  <wp:positionV relativeFrom="paragraph">
                    <wp:posOffset>64770</wp:posOffset>
                  </wp:positionV>
                  <wp:extent cx="1483995" cy="147193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83995" cy="1471930"/>
                          </a:xfrm>
                          <a:prstGeom prst="rect">
                            <a:avLst/>
                          </a:prstGeom>
                          <a:ln/>
                        </pic:spPr>
                      </pic:pic>
                    </a:graphicData>
                  </a:graphic>
                </wp:anchor>
              </w:drawing>
            </w:r>
          </w:p>
        </w:tc>
      </w:tr>
      <w:tr w:rsidR="00847647">
        <w:trPr>
          <w:trHeight w:val="1384"/>
        </w:trPr>
        <w:tc>
          <w:tcPr>
            <w:tcW w:w="10671" w:type="dxa"/>
          </w:tcPr>
          <w:p w:rsidR="00847647" w:rsidRDefault="00847647">
            <w:pPr>
              <w:spacing w:before="240" w:after="240"/>
              <w:rPr>
                <w:rFonts w:ascii="Century Gothic" w:eastAsia="Century Gothic" w:hAnsi="Century Gothic" w:cs="Century Gothic"/>
                <w:sz w:val="24"/>
                <w:szCs w:val="24"/>
              </w:rPr>
            </w:pPr>
          </w:p>
          <w:p w:rsidR="00847647" w:rsidRDefault="00550A74">
            <w:pPr>
              <w:spacing w:before="240" w:after="240"/>
              <w:jc w:val="center"/>
              <w:rPr>
                <w:rFonts w:ascii="Century Gothic" w:eastAsia="Century Gothic" w:hAnsi="Century Gothic" w:cs="Century Gothic"/>
                <w:b/>
                <w:sz w:val="24"/>
                <w:szCs w:val="24"/>
              </w:rPr>
            </w:pPr>
            <w:r>
              <w:rPr>
                <w:rFonts w:ascii="Century Gothic" w:eastAsia="Century Gothic" w:hAnsi="Century Gothic" w:cs="Century Gothic"/>
                <w:sz w:val="24"/>
                <w:szCs w:val="24"/>
              </w:rPr>
              <w:t>‘</w:t>
            </w:r>
            <w:r>
              <w:rPr>
                <w:rFonts w:ascii="Century Gothic" w:eastAsia="Century Gothic" w:hAnsi="Century Gothic" w:cs="Century Gothic"/>
                <w:b/>
                <w:sz w:val="24"/>
                <w:szCs w:val="24"/>
              </w:rPr>
              <w:t>I can do all things through Christ who strengthens me' – Philippians 4v13</w:t>
            </w:r>
          </w:p>
          <w:p w:rsidR="00847647" w:rsidRDefault="00550A74">
            <w:pPr>
              <w:spacing w:before="240" w:after="240"/>
              <w:jc w:val="both"/>
              <w:rPr>
                <w:rFonts w:ascii="Century Gothic" w:eastAsia="Century Gothic" w:hAnsi="Century Gothic" w:cs="Century Gothic"/>
                <w:sz w:val="24"/>
                <w:szCs w:val="24"/>
              </w:rPr>
            </w:pPr>
            <w:r>
              <w:rPr>
                <w:rFonts w:ascii="Century Gothic" w:eastAsia="Century Gothic" w:hAnsi="Century Gothic" w:cs="Century Gothic"/>
                <w:sz w:val="24"/>
                <w:szCs w:val="24"/>
              </w:rPr>
              <w:t>We have a vision for everyone at Bridgemere to be lifelong learners</w:t>
            </w:r>
            <w:proofErr w:type="gramStart"/>
            <w:r>
              <w:rPr>
                <w:rFonts w:ascii="Century Gothic" w:eastAsia="Century Gothic" w:hAnsi="Century Gothic" w:cs="Century Gothic"/>
                <w:sz w:val="24"/>
                <w:szCs w:val="24"/>
              </w:rPr>
              <w:t>;</w:t>
            </w:r>
            <w:proofErr w:type="gramEnd"/>
            <w:r>
              <w:rPr>
                <w:rFonts w:ascii="Century Gothic" w:eastAsia="Century Gothic" w:hAnsi="Century Gothic" w:cs="Century Gothic"/>
                <w:sz w:val="24"/>
                <w:szCs w:val="24"/>
              </w:rPr>
              <w:t xml:space="preserve"> trying their best, enduring tough times with hope and courage and being open to new experiences.</w:t>
            </w:r>
          </w:p>
          <w:p w:rsidR="00847647" w:rsidRDefault="00550A74">
            <w:pPr>
              <w:spacing w:before="240" w:after="24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We believe that </w:t>
            </w:r>
            <w:proofErr w:type="gramStart"/>
            <w:r>
              <w:rPr>
                <w:rFonts w:ascii="Century Gothic" w:eastAsia="Century Gothic" w:hAnsi="Century Gothic" w:cs="Century Gothic"/>
                <w:sz w:val="24"/>
                <w:szCs w:val="24"/>
              </w:rPr>
              <w:t>God helps us to grow, especially through challenges</w:t>
            </w:r>
            <w:proofErr w:type="gramEnd"/>
            <w:r>
              <w:rPr>
                <w:rFonts w:ascii="Century Gothic" w:eastAsia="Century Gothic" w:hAnsi="Century Gothic" w:cs="Century Gothic"/>
                <w:sz w:val="24"/>
                <w:szCs w:val="24"/>
              </w:rPr>
              <w:t xml:space="preserve">, </w:t>
            </w:r>
            <w:proofErr w:type="gramStart"/>
            <w:r>
              <w:rPr>
                <w:rFonts w:ascii="Century Gothic" w:eastAsia="Century Gothic" w:hAnsi="Century Gothic" w:cs="Century Gothic"/>
                <w:sz w:val="24"/>
                <w:szCs w:val="24"/>
              </w:rPr>
              <w:t>we therefore value re</w:t>
            </w:r>
            <w:r>
              <w:rPr>
                <w:rFonts w:ascii="Century Gothic" w:eastAsia="Century Gothic" w:hAnsi="Century Gothic" w:cs="Century Gothic"/>
                <w:sz w:val="24"/>
                <w:szCs w:val="24"/>
              </w:rPr>
              <w:t>silience</w:t>
            </w:r>
            <w:proofErr w:type="gramEnd"/>
            <w:r>
              <w:rPr>
                <w:rFonts w:ascii="Century Gothic" w:eastAsia="Century Gothic" w:hAnsi="Century Gothic" w:cs="Century Gothic"/>
                <w:sz w:val="24"/>
                <w:szCs w:val="24"/>
              </w:rPr>
              <w:t>. In order to flourish, we aim to support every child and adult with the diverse challenges of everyday life.</w:t>
            </w:r>
          </w:p>
          <w:p w:rsidR="00847647" w:rsidRDefault="00550A74">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perseverance, creativity, trust, compassion, friendship, community, responsibility, thankfulness</w:t>
            </w:r>
          </w:p>
          <w:p w:rsidR="00847647" w:rsidRDefault="00847647">
            <w:pPr>
              <w:jc w:val="center"/>
              <w:rPr>
                <w:rFonts w:ascii="Century Gothic" w:eastAsia="Century Gothic" w:hAnsi="Century Gothic" w:cs="Century Gothic"/>
                <w:b/>
                <w:sz w:val="24"/>
                <w:szCs w:val="24"/>
              </w:rPr>
            </w:pPr>
          </w:p>
        </w:tc>
      </w:tr>
      <w:tr w:rsidR="00847647">
        <w:trPr>
          <w:trHeight w:val="1384"/>
        </w:trPr>
        <w:tc>
          <w:tcPr>
            <w:tcW w:w="10671" w:type="dxa"/>
          </w:tcPr>
          <w:p w:rsidR="00847647" w:rsidRDefault="00847647">
            <w:pPr>
              <w:jc w:val="both"/>
              <w:rPr>
                <w:rFonts w:ascii="Century Gothic" w:eastAsia="Century Gothic" w:hAnsi="Century Gothic" w:cs="Century Gothic"/>
                <w:sz w:val="24"/>
                <w:szCs w:val="24"/>
              </w:rPr>
            </w:pPr>
          </w:p>
          <w:p w:rsidR="00847647" w:rsidRDefault="00550A7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English forms the core of the children’s academic journey at Bridgemere School. Our English curriculum provides learners the skills to use across the whole curriculum and life beyond education. Reading and writing is the key for academic success and we wan</w:t>
            </w:r>
            <w:r>
              <w:rPr>
                <w:rFonts w:ascii="Century Gothic" w:eastAsia="Century Gothic" w:hAnsi="Century Gothic" w:cs="Century Gothic"/>
                <w:sz w:val="24"/>
                <w:szCs w:val="24"/>
              </w:rPr>
              <w:t>t to provide the children here at Bridgemere School with the skills to become lifelong readers.</w:t>
            </w:r>
          </w:p>
          <w:p w:rsidR="00847647" w:rsidRDefault="00550A74">
            <w:pPr>
              <w:jc w:val="both"/>
              <w:rPr>
                <w:rFonts w:ascii="Century Gothic" w:eastAsia="Century Gothic" w:hAnsi="Century Gothic" w:cs="Century Gothic"/>
                <w:sz w:val="24"/>
                <w:szCs w:val="24"/>
              </w:rPr>
            </w:pPr>
            <w:bookmarkStart w:id="1" w:name="_heading=h.gjdgxs" w:colFirst="0" w:colLast="0"/>
            <w:bookmarkEnd w:id="1"/>
            <w:r>
              <w:rPr>
                <w:rFonts w:ascii="Century Gothic" w:eastAsia="Century Gothic" w:hAnsi="Century Gothic" w:cs="Century Gothic"/>
                <w:sz w:val="24"/>
                <w:szCs w:val="24"/>
              </w:rPr>
              <w:t xml:space="preserve">  </w:t>
            </w:r>
          </w:p>
        </w:tc>
      </w:tr>
      <w:tr w:rsidR="00847647">
        <w:trPr>
          <w:trHeight w:val="1663"/>
        </w:trPr>
        <w:tc>
          <w:tcPr>
            <w:tcW w:w="10671" w:type="dxa"/>
          </w:tcPr>
          <w:p w:rsidR="00847647" w:rsidRDefault="00847647">
            <w:pPr>
              <w:jc w:val="both"/>
              <w:rPr>
                <w:rFonts w:ascii="Century Gothic" w:eastAsia="Century Gothic" w:hAnsi="Century Gothic" w:cs="Century Gothic"/>
                <w:b/>
                <w:sz w:val="24"/>
                <w:szCs w:val="24"/>
              </w:rPr>
            </w:pPr>
          </w:p>
          <w:p w:rsidR="00847647" w:rsidRDefault="00550A7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At Bridgemere School, for the teaching of phonics in EYFS to Year Two and throughout Years Three to Six (where needed), we use Read Write Inc. Read Write </w:t>
            </w:r>
            <w:proofErr w:type="spellStart"/>
            <w:r>
              <w:rPr>
                <w:rFonts w:ascii="Century Gothic" w:eastAsia="Century Gothic" w:hAnsi="Century Gothic" w:cs="Century Gothic"/>
                <w:sz w:val="24"/>
                <w:szCs w:val="24"/>
              </w:rPr>
              <w:t>I</w:t>
            </w:r>
            <w:r>
              <w:rPr>
                <w:rFonts w:ascii="Century Gothic" w:eastAsia="Century Gothic" w:hAnsi="Century Gothic" w:cs="Century Gothic"/>
                <w:sz w:val="24"/>
                <w:szCs w:val="24"/>
              </w:rPr>
              <w:t>nc</w:t>
            </w:r>
            <w:proofErr w:type="spellEnd"/>
            <w:r>
              <w:rPr>
                <w:rFonts w:ascii="Century Gothic" w:eastAsia="Century Gothic" w:hAnsi="Century Gothic" w:cs="Century Gothic"/>
                <w:sz w:val="24"/>
                <w:szCs w:val="24"/>
              </w:rPr>
              <w:t xml:space="preserve"> is a daily 30 minute phonic programme that allows children to gain the knowledge and tools to become fluent and confident readers. It sets out a detailed and systematic programme for the teaching of phonics skills for children starting in reception, wit</w:t>
            </w:r>
            <w:r>
              <w:rPr>
                <w:rFonts w:ascii="Century Gothic" w:eastAsia="Century Gothic" w:hAnsi="Century Gothic" w:cs="Century Gothic"/>
                <w:sz w:val="24"/>
                <w:szCs w:val="24"/>
              </w:rPr>
              <w:t>h the aim of them becoming fluent readers by the end of Key Stage 1.</w:t>
            </w:r>
          </w:p>
          <w:p w:rsidR="00847647" w:rsidRDefault="00550A7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Within the programme </w:t>
            </w:r>
            <w:proofErr w:type="gramStart"/>
            <w:r>
              <w:rPr>
                <w:rFonts w:ascii="Century Gothic" w:eastAsia="Century Gothic" w:hAnsi="Century Gothic" w:cs="Century Gothic"/>
                <w:sz w:val="24"/>
                <w:szCs w:val="24"/>
              </w:rPr>
              <w:t>children</w:t>
            </w:r>
            <w:proofErr w:type="gramEnd"/>
            <w:r>
              <w:rPr>
                <w:rFonts w:ascii="Century Gothic" w:eastAsia="Century Gothic" w:hAnsi="Century Gothic" w:cs="Century Gothic"/>
                <w:sz w:val="24"/>
                <w:szCs w:val="24"/>
              </w:rPr>
              <w:t xml:space="preserve"> learn the English alphabetic code: first they learn one way to read the 40+ sounds and blend these sounds into words, then learn to read the same sounds with</w:t>
            </w:r>
            <w:r>
              <w:rPr>
                <w:rFonts w:ascii="Century Gothic" w:eastAsia="Century Gothic" w:hAnsi="Century Gothic" w:cs="Century Gothic"/>
                <w:sz w:val="24"/>
                <w:szCs w:val="24"/>
              </w:rPr>
              <w:t xml:space="preserve"> alternative graphemes. </w:t>
            </w:r>
          </w:p>
          <w:p w:rsidR="00847647" w:rsidRDefault="00550A7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Children who need extra support have daily 1:1 sessions and </w:t>
            </w:r>
            <w:proofErr w:type="spellStart"/>
            <w:r>
              <w:rPr>
                <w:rFonts w:ascii="Century Gothic" w:eastAsia="Century Gothic" w:hAnsi="Century Gothic" w:cs="Century Gothic"/>
                <w:sz w:val="24"/>
                <w:szCs w:val="24"/>
              </w:rPr>
              <w:t>Pinny</w:t>
            </w:r>
            <w:proofErr w:type="spellEnd"/>
            <w:r>
              <w:rPr>
                <w:rFonts w:ascii="Century Gothic" w:eastAsia="Century Gothic" w:hAnsi="Century Gothic" w:cs="Century Gothic"/>
                <w:sz w:val="24"/>
                <w:szCs w:val="24"/>
              </w:rPr>
              <w:t xml:space="preserve"> Time throughout the day. </w:t>
            </w:r>
          </w:p>
          <w:p w:rsidR="00847647" w:rsidRDefault="00847647">
            <w:pPr>
              <w:jc w:val="both"/>
              <w:rPr>
                <w:rFonts w:ascii="Century Gothic" w:eastAsia="Century Gothic" w:hAnsi="Century Gothic" w:cs="Century Gothic"/>
                <w:sz w:val="24"/>
                <w:szCs w:val="24"/>
              </w:rPr>
            </w:pPr>
          </w:p>
        </w:tc>
      </w:tr>
      <w:tr w:rsidR="00847647">
        <w:trPr>
          <w:trHeight w:val="2273"/>
        </w:trPr>
        <w:tc>
          <w:tcPr>
            <w:tcW w:w="10671" w:type="dxa"/>
          </w:tcPr>
          <w:p w:rsidR="00847647" w:rsidRDefault="00847647">
            <w:pPr>
              <w:jc w:val="both"/>
              <w:rPr>
                <w:rFonts w:ascii="Century Gothic" w:eastAsia="Century Gothic" w:hAnsi="Century Gothic" w:cs="Century Gothic"/>
                <w:sz w:val="24"/>
                <w:szCs w:val="24"/>
              </w:rPr>
            </w:pPr>
          </w:p>
          <w:p w:rsidR="00847647" w:rsidRDefault="00550A7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Key Stage One Reading Scheme </w:t>
            </w:r>
            <w:proofErr w:type="gramStart"/>
            <w:r>
              <w:rPr>
                <w:rFonts w:ascii="Century Gothic" w:eastAsia="Century Gothic" w:hAnsi="Century Gothic" w:cs="Century Gothic"/>
                <w:sz w:val="24"/>
                <w:szCs w:val="24"/>
              </w:rPr>
              <w:t>is closely linked</w:t>
            </w:r>
            <w:proofErr w:type="gramEnd"/>
            <w:r>
              <w:rPr>
                <w:rFonts w:ascii="Century Gothic" w:eastAsia="Century Gothic" w:hAnsi="Century Gothic" w:cs="Century Gothic"/>
                <w:sz w:val="24"/>
                <w:szCs w:val="24"/>
              </w:rPr>
              <w:t xml:space="preserve"> with the children's phonics knowledge. Following the daily Speedy Sounds session, the children have a daily reading session. We provide the children with well-matched reading books that </w:t>
            </w:r>
            <w:proofErr w:type="gramStart"/>
            <w:r>
              <w:rPr>
                <w:rFonts w:ascii="Century Gothic" w:eastAsia="Century Gothic" w:hAnsi="Century Gothic" w:cs="Century Gothic"/>
                <w:sz w:val="24"/>
                <w:szCs w:val="24"/>
              </w:rPr>
              <w:t>are linked</w:t>
            </w:r>
            <w:proofErr w:type="gramEnd"/>
            <w:r>
              <w:rPr>
                <w:rFonts w:ascii="Century Gothic" w:eastAsia="Century Gothic" w:hAnsi="Century Gothic" w:cs="Century Gothic"/>
                <w:sz w:val="24"/>
                <w:szCs w:val="24"/>
              </w:rPr>
              <w:t xml:space="preserve"> to the s</w:t>
            </w:r>
            <w:r>
              <w:rPr>
                <w:rFonts w:ascii="Century Gothic" w:eastAsia="Century Gothic" w:hAnsi="Century Gothic" w:cs="Century Gothic"/>
                <w:sz w:val="24"/>
                <w:szCs w:val="24"/>
              </w:rPr>
              <w:t xml:space="preserve">ounds they have learnt that week. This ensures that children are set up for success and become confident with their own reading ability from day one. </w:t>
            </w:r>
          </w:p>
          <w:p w:rsidR="00847647" w:rsidRDefault="00550A7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Read At Home phonic books </w:t>
            </w:r>
            <w:proofErr w:type="gramStart"/>
            <w:r>
              <w:rPr>
                <w:rFonts w:ascii="Century Gothic" w:eastAsia="Century Gothic" w:hAnsi="Century Gothic" w:cs="Century Gothic"/>
                <w:sz w:val="24"/>
                <w:szCs w:val="24"/>
              </w:rPr>
              <w:t>are closely matched to their increasing knowledge of phonics and 'tricky' red w</w:t>
            </w:r>
            <w:r>
              <w:rPr>
                <w:rFonts w:ascii="Century Gothic" w:eastAsia="Century Gothic" w:hAnsi="Century Gothic" w:cs="Century Gothic"/>
                <w:sz w:val="24"/>
                <w:szCs w:val="24"/>
              </w:rPr>
              <w:t>ords and as children re-read the stories, their fluency increases</w:t>
            </w:r>
            <w:proofErr w:type="gramEnd"/>
            <w:r>
              <w:rPr>
                <w:rFonts w:ascii="Century Gothic" w:eastAsia="Century Gothic" w:hAnsi="Century Gothic" w:cs="Century Gothic"/>
                <w:sz w:val="24"/>
                <w:szCs w:val="24"/>
              </w:rPr>
              <w:t xml:space="preserve">. Each child </w:t>
            </w:r>
            <w:proofErr w:type="gramStart"/>
            <w:r>
              <w:rPr>
                <w:rFonts w:ascii="Century Gothic" w:eastAsia="Century Gothic" w:hAnsi="Century Gothic" w:cs="Century Gothic"/>
                <w:sz w:val="24"/>
                <w:szCs w:val="24"/>
              </w:rPr>
              <w:lastRenderedPageBreak/>
              <w:t>is assessed</w:t>
            </w:r>
            <w:proofErr w:type="gramEnd"/>
            <w:r>
              <w:rPr>
                <w:rFonts w:ascii="Century Gothic" w:eastAsia="Century Gothic" w:hAnsi="Century Gothic" w:cs="Century Gothic"/>
                <w:sz w:val="24"/>
                <w:szCs w:val="24"/>
              </w:rPr>
              <w:t xml:space="preserve"> every 4-6 weeks to ensure they are succeeding as well as being challenged appropriately. </w:t>
            </w:r>
            <w:proofErr w:type="gramStart"/>
            <w:r>
              <w:rPr>
                <w:rFonts w:ascii="Century Gothic" w:eastAsia="Century Gothic" w:hAnsi="Century Gothic" w:cs="Century Gothic"/>
                <w:sz w:val="24"/>
                <w:szCs w:val="24"/>
              </w:rPr>
              <w:t xml:space="preserve">There are nine groups that your child will progress through during Reception </w:t>
            </w:r>
            <w:r>
              <w:rPr>
                <w:rFonts w:ascii="Century Gothic" w:eastAsia="Century Gothic" w:hAnsi="Century Gothic" w:cs="Century Gothic"/>
                <w:sz w:val="24"/>
                <w:szCs w:val="24"/>
              </w:rPr>
              <w:t>and Key Stage</w:t>
            </w:r>
            <w:proofErr w:type="gramEnd"/>
            <w:r>
              <w:rPr>
                <w:rFonts w:ascii="Century Gothic" w:eastAsia="Century Gothic" w:hAnsi="Century Gothic" w:cs="Century Gothic"/>
                <w:sz w:val="24"/>
                <w:szCs w:val="24"/>
              </w:rPr>
              <w:t xml:space="preserve">. </w:t>
            </w:r>
          </w:p>
          <w:p w:rsidR="00847647" w:rsidRDefault="00847647">
            <w:pPr>
              <w:jc w:val="both"/>
              <w:rPr>
                <w:rFonts w:ascii="Century Gothic" w:eastAsia="Century Gothic" w:hAnsi="Century Gothic" w:cs="Century Gothic"/>
                <w:sz w:val="24"/>
                <w:szCs w:val="24"/>
              </w:rPr>
            </w:pPr>
          </w:p>
        </w:tc>
      </w:tr>
      <w:tr w:rsidR="00847647">
        <w:trPr>
          <w:trHeight w:val="423"/>
        </w:trPr>
        <w:tc>
          <w:tcPr>
            <w:tcW w:w="10671" w:type="dxa"/>
          </w:tcPr>
          <w:p w:rsidR="00847647" w:rsidRDefault="00847647">
            <w:pPr>
              <w:rPr>
                <w:rFonts w:ascii="Century Gothic" w:eastAsia="Century Gothic" w:hAnsi="Century Gothic" w:cs="Century Gothic"/>
                <w:sz w:val="24"/>
                <w:szCs w:val="24"/>
              </w:rPr>
            </w:pPr>
          </w:p>
          <w:p w:rsidR="00847647" w:rsidRDefault="00550A7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Once the children have completed the Read Write </w:t>
            </w:r>
            <w:proofErr w:type="spellStart"/>
            <w:r>
              <w:rPr>
                <w:rFonts w:ascii="Century Gothic" w:eastAsia="Century Gothic" w:hAnsi="Century Gothic" w:cs="Century Gothic"/>
                <w:sz w:val="24"/>
                <w:szCs w:val="24"/>
              </w:rPr>
              <w:t>Inc</w:t>
            </w:r>
            <w:proofErr w:type="spellEnd"/>
            <w:r>
              <w:rPr>
                <w:rFonts w:ascii="Century Gothic" w:eastAsia="Century Gothic" w:hAnsi="Century Gothic" w:cs="Century Gothic"/>
                <w:sz w:val="24"/>
                <w:szCs w:val="24"/>
              </w:rPr>
              <w:t xml:space="preserve"> reading scheme, they move onto the Accelerated Reader system. In order to foster a love of reading and to ensure that children meet a range of text styles, the reading scheme is vast.</w:t>
            </w:r>
          </w:p>
          <w:p w:rsidR="00847647" w:rsidRDefault="00550A74">
            <w:pPr>
              <w:spacing w:before="100"/>
              <w:ind w:left="440"/>
              <w:jc w:val="center"/>
              <w:rPr>
                <w:rFonts w:ascii="Century Gothic" w:eastAsia="Century Gothic" w:hAnsi="Century Gothic" w:cs="Century Gothic"/>
                <w:i/>
                <w:sz w:val="24"/>
                <w:szCs w:val="24"/>
              </w:rPr>
            </w:pPr>
            <w:r>
              <w:rPr>
                <w:rFonts w:ascii="Century Gothic" w:eastAsia="Century Gothic" w:hAnsi="Century Gothic" w:cs="Century Gothic"/>
                <w:i/>
                <w:sz w:val="24"/>
                <w:szCs w:val="24"/>
              </w:rPr>
              <w:t>“</w:t>
            </w:r>
            <w:r>
              <w:rPr>
                <w:rFonts w:ascii="Century Gothic" w:eastAsia="Century Gothic" w:hAnsi="Century Gothic" w:cs="Century Gothic"/>
                <w:i/>
                <w:sz w:val="24"/>
                <w:szCs w:val="24"/>
              </w:rPr>
              <w:t>Children and young people who use AR tend to enjoy reading more, do it more often and think more positively about reading than their peers who do not use AR. They are also more likely to see a link between reading and their successes.”</w:t>
            </w:r>
          </w:p>
          <w:p w:rsidR="00847647" w:rsidRDefault="00550A74">
            <w:pPr>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 xml:space="preserve">                                                                                                                                                             *Dr Christina Clark, National Literacy Trust</w:t>
            </w:r>
          </w:p>
          <w:p w:rsidR="00847647" w:rsidRDefault="00550A7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Children complete an Accelerated Reader star test every four weeks- this will give each child their reading age and zone of proximal development (book level). They then read a chosen book at the appropriate level and do an AR reader test (comprehension sty</w:t>
            </w:r>
            <w:r>
              <w:rPr>
                <w:rFonts w:ascii="Century Gothic" w:eastAsia="Century Gothic" w:hAnsi="Century Gothic" w:cs="Century Gothic"/>
                <w:sz w:val="24"/>
                <w:szCs w:val="24"/>
              </w:rPr>
              <w:t xml:space="preserve">le test) on the chosen book- 80% is a pass anything below will ask them to reread the book to address any errors </w:t>
            </w:r>
          </w:p>
          <w:p w:rsidR="00847647" w:rsidRDefault="00847647">
            <w:pPr>
              <w:jc w:val="both"/>
              <w:rPr>
                <w:rFonts w:ascii="Century Gothic" w:eastAsia="Century Gothic" w:hAnsi="Century Gothic" w:cs="Century Gothic"/>
                <w:sz w:val="24"/>
                <w:szCs w:val="24"/>
              </w:rPr>
            </w:pPr>
          </w:p>
        </w:tc>
      </w:tr>
      <w:tr w:rsidR="00847647">
        <w:trPr>
          <w:trHeight w:val="423"/>
        </w:trPr>
        <w:tc>
          <w:tcPr>
            <w:tcW w:w="10671" w:type="dxa"/>
          </w:tcPr>
          <w:p w:rsidR="00847647" w:rsidRDefault="00847647">
            <w:pPr>
              <w:jc w:val="both"/>
              <w:rPr>
                <w:rFonts w:ascii="Century Gothic" w:eastAsia="Century Gothic" w:hAnsi="Century Gothic" w:cs="Century Gothic"/>
                <w:sz w:val="24"/>
                <w:szCs w:val="24"/>
              </w:rPr>
            </w:pPr>
          </w:p>
          <w:p w:rsidR="00847647" w:rsidRDefault="00550A7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At </w:t>
            </w:r>
            <w:proofErr w:type="gramStart"/>
            <w:r>
              <w:rPr>
                <w:rFonts w:ascii="Century Gothic" w:eastAsia="Century Gothic" w:hAnsi="Century Gothic" w:cs="Century Gothic"/>
                <w:sz w:val="24"/>
                <w:szCs w:val="24"/>
              </w:rPr>
              <w:t>Bridgemere</w:t>
            </w:r>
            <w:proofErr w:type="gramEnd"/>
            <w:r>
              <w:rPr>
                <w:rFonts w:ascii="Century Gothic" w:eastAsia="Century Gothic" w:hAnsi="Century Gothic" w:cs="Century Gothic"/>
                <w:sz w:val="24"/>
                <w:szCs w:val="24"/>
              </w:rPr>
              <w:t xml:space="preserve"> we want to create a Love of Reading, where the children experience a wealth of texts throughout all the genres.</w:t>
            </w:r>
          </w:p>
          <w:p w:rsidR="00847647" w:rsidRDefault="00550A7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All classroom</w:t>
            </w:r>
            <w:r>
              <w:rPr>
                <w:rFonts w:ascii="Century Gothic" w:eastAsia="Century Gothic" w:hAnsi="Century Gothic" w:cs="Century Gothic"/>
                <w:sz w:val="24"/>
                <w:szCs w:val="24"/>
              </w:rPr>
              <w:t>s will have a selection of books. There will be books linked to the class topic. This offers opportunities for the children to apply their reading skills across the curriculum. Children will be encouraged to take home a library book each week to read at ho</w:t>
            </w:r>
            <w:r>
              <w:rPr>
                <w:rFonts w:ascii="Century Gothic" w:eastAsia="Century Gothic" w:hAnsi="Century Gothic" w:cs="Century Gothic"/>
                <w:sz w:val="24"/>
                <w:szCs w:val="24"/>
              </w:rPr>
              <w:t xml:space="preserve">me, alongside the </w:t>
            </w:r>
            <w:proofErr w:type="spellStart"/>
            <w:r>
              <w:rPr>
                <w:rFonts w:ascii="Century Gothic" w:eastAsia="Century Gothic" w:hAnsi="Century Gothic" w:cs="Century Gothic"/>
                <w:sz w:val="24"/>
                <w:szCs w:val="24"/>
              </w:rPr>
              <w:t>RWInc</w:t>
            </w:r>
            <w:proofErr w:type="spellEnd"/>
            <w:r>
              <w:rPr>
                <w:rFonts w:ascii="Century Gothic" w:eastAsia="Century Gothic" w:hAnsi="Century Gothic" w:cs="Century Gothic"/>
                <w:sz w:val="24"/>
                <w:szCs w:val="24"/>
              </w:rPr>
              <w:t xml:space="preserve"> Read at Home book. Read at Home books will be changed twice weekly in Key Stage One. </w:t>
            </w:r>
          </w:p>
          <w:p w:rsidR="00847647" w:rsidRDefault="00550A7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Children </w:t>
            </w:r>
            <w:proofErr w:type="gramStart"/>
            <w:r>
              <w:rPr>
                <w:rFonts w:ascii="Century Gothic" w:eastAsia="Century Gothic" w:hAnsi="Century Gothic" w:cs="Century Gothic"/>
                <w:sz w:val="24"/>
                <w:szCs w:val="24"/>
              </w:rPr>
              <w:t>are expected</w:t>
            </w:r>
            <w:proofErr w:type="gramEnd"/>
            <w:r>
              <w:rPr>
                <w:rFonts w:ascii="Century Gothic" w:eastAsia="Century Gothic" w:hAnsi="Century Gothic" w:cs="Century Gothic"/>
                <w:sz w:val="24"/>
                <w:szCs w:val="24"/>
              </w:rPr>
              <w:t xml:space="preserve"> to read at home. Comments are to </w:t>
            </w:r>
            <w:proofErr w:type="gramStart"/>
            <w:r>
              <w:rPr>
                <w:rFonts w:ascii="Century Gothic" w:eastAsia="Century Gothic" w:hAnsi="Century Gothic" w:cs="Century Gothic"/>
                <w:sz w:val="24"/>
                <w:szCs w:val="24"/>
              </w:rPr>
              <w:t>be made</w:t>
            </w:r>
            <w:proofErr w:type="gramEnd"/>
            <w:r>
              <w:rPr>
                <w:rFonts w:ascii="Century Gothic" w:eastAsia="Century Gothic" w:hAnsi="Century Gothic" w:cs="Century Gothic"/>
                <w:sz w:val="24"/>
                <w:szCs w:val="24"/>
              </w:rPr>
              <w:t xml:space="preserve"> in the children’s communication diary to monitor reading at home. </w:t>
            </w:r>
          </w:p>
          <w:p w:rsidR="00847647" w:rsidRDefault="00550A7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The EYFS classro</w:t>
            </w:r>
            <w:r>
              <w:rPr>
                <w:rFonts w:ascii="Century Gothic" w:eastAsia="Century Gothic" w:hAnsi="Century Gothic" w:cs="Century Gothic"/>
                <w:sz w:val="24"/>
                <w:szCs w:val="24"/>
              </w:rPr>
              <w:t xml:space="preserve">om will have a reading area to encourage independent reading. The new school library will provide an area for all the children in school to create a love of reading. </w:t>
            </w:r>
          </w:p>
          <w:p w:rsidR="00847647" w:rsidRDefault="00550A7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Every class should share a class story. Time throughout the day </w:t>
            </w:r>
            <w:proofErr w:type="gramStart"/>
            <w:r>
              <w:rPr>
                <w:rFonts w:ascii="Century Gothic" w:eastAsia="Century Gothic" w:hAnsi="Century Gothic" w:cs="Century Gothic"/>
                <w:sz w:val="24"/>
                <w:szCs w:val="24"/>
              </w:rPr>
              <w:t>will be allocated</w:t>
            </w:r>
            <w:proofErr w:type="gramEnd"/>
            <w:r>
              <w:rPr>
                <w:rFonts w:ascii="Century Gothic" w:eastAsia="Century Gothic" w:hAnsi="Century Gothic" w:cs="Century Gothic"/>
                <w:sz w:val="24"/>
                <w:szCs w:val="24"/>
              </w:rPr>
              <w:t xml:space="preserve"> for cla</w:t>
            </w:r>
            <w:r>
              <w:rPr>
                <w:rFonts w:ascii="Century Gothic" w:eastAsia="Century Gothic" w:hAnsi="Century Gothic" w:cs="Century Gothic"/>
                <w:sz w:val="24"/>
                <w:szCs w:val="24"/>
              </w:rPr>
              <w:t xml:space="preserve">ss reading and for the teacher to read to the class. The teacher will listen to the children read in Key Stage One. </w:t>
            </w:r>
          </w:p>
          <w:p w:rsidR="00847647" w:rsidRDefault="00847647">
            <w:pPr>
              <w:jc w:val="both"/>
              <w:rPr>
                <w:rFonts w:ascii="Century Gothic" w:eastAsia="Century Gothic" w:hAnsi="Century Gothic" w:cs="Century Gothic"/>
                <w:sz w:val="24"/>
                <w:szCs w:val="24"/>
              </w:rPr>
            </w:pPr>
          </w:p>
        </w:tc>
      </w:tr>
      <w:tr w:rsidR="00847647">
        <w:trPr>
          <w:trHeight w:val="2273"/>
        </w:trPr>
        <w:tc>
          <w:tcPr>
            <w:tcW w:w="10671" w:type="dxa"/>
          </w:tcPr>
          <w:p w:rsidR="00847647" w:rsidRDefault="00847647">
            <w:pPr>
              <w:jc w:val="both"/>
              <w:rPr>
                <w:rFonts w:ascii="Century Gothic" w:eastAsia="Century Gothic" w:hAnsi="Century Gothic" w:cs="Century Gothic"/>
                <w:sz w:val="24"/>
                <w:szCs w:val="24"/>
              </w:rPr>
            </w:pPr>
          </w:p>
          <w:p w:rsidR="00847647" w:rsidRDefault="00550A7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Throughout school, from Reception to Year 6, we followed Read to Write, by Literacy Counts.</w:t>
            </w:r>
          </w:p>
          <w:p w:rsidR="00847647" w:rsidRDefault="00550A7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Read to Write empowers teachers to provide h</w:t>
            </w:r>
            <w:r>
              <w:rPr>
                <w:rFonts w:ascii="Century Gothic" w:eastAsia="Century Gothic" w:hAnsi="Century Gothic" w:cs="Century Gothic"/>
                <w:sz w:val="24"/>
                <w:szCs w:val="24"/>
              </w:rPr>
              <w:t>igh-quality teaching of writing through children's high-quality literature (Vehicle Texts). The units of work centre on engaging, vocabulary-rich texts, with a wealth of writing opportunities. Read to Write is evidence-based teaching of writing. These unit</w:t>
            </w:r>
            <w:r>
              <w:rPr>
                <w:rFonts w:ascii="Century Gothic" w:eastAsia="Century Gothic" w:hAnsi="Century Gothic" w:cs="Century Gothic"/>
                <w:sz w:val="24"/>
                <w:szCs w:val="24"/>
              </w:rPr>
              <w:t xml:space="preserve">s </w:t>
            </w:r>
            <w:proofErr w:type="gramStart"/>
            <w:r>
              <w:rPr>
                <w:rFonts w:ascii="Century Gothic" w:eastAsia="Century Gothic" w:hAnsi="Century Gothic" w:cs="Century Gothic"/>
                <w:sz w:val="24"/>
                <w:szCs w:val="24"/>
              </w:rPr>
              <w:t>have been carefully mapped out</w:t>
            </w:r>
            <w:proofErr w:type="gramEnd"/>
            <w:r>
              <w:rPr>
                <w:rFonts w:ascii="Century Gothic" w:eastAsia="Century Gothic" w:hAnsi="Century Gothic" w:cs="Century Gothic"/>
                <w:sz w:val="24"/>
                <w:szCs w:val="24"/>
              </w:rPr>
              <w:t xml:space="preserve"> so the entire statutory curriculum for writing is covered for each year group. They also enable schools to draw upon the wider curriculum, which supports schools to build rich curriculums. Children embed the writing strateg</w:t>
            </w:r>
            <w:r>
              <w:rPr>
                <w:rFonts w:ascii="Century Gothic" w:eastAsia="Century Gothic" w:hAnsi="Century Gothic" w:cs="Century Gothic"/>
                <w:sz w:val="24"/>
                <w:szCs w:val="24"/>
              </w:rPr>
              <w:t xml:space="preserve">y </w:t>
            </w:r>
            <w:proofErr w:type="gramStart"/>
            <w:r>
              <w:rPr>
                <w:rFonts w:ascii="Century Gothic" w:eastAsia="Century Gothic" w:hAnsi="Century Gothic" w:cs="Century Gothic"/>
                <w:sz w:val="24"/>
                <w:szCs w:val="24"/>
              </w:rPr>
              <w:t>of:</w:t>
            </w:r>
            <w:proofErr w:type="gramEnd"/>
            <w:r>
              <w:rPr>
                <w:rFonts w:ascii="Century Gothic" w:eastAsia="Century Gothic" w:hAnsi="Century Gothic" w:cs="Century Gothic"/>
                <w:sz w:val="24"/>
                <w:szCs w:val="24"/>
              </w:rPr>
              <w:t xml:space="preserve"> Immerse Analyse Plan Write.</w:t>
            </w:r>
          </w:p>
          <w:p w:rsidR="00847647" w:rsidRDefault="00550A7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This approach allows children time to get absorbed into the text and provides time to build up to the final piece of writing. Teachers work hard to ensure the children are enthused by the text, encouraging real life learni</w:t>
            </w:r>
            <w:r>
              <w:rPr>
                <w:rFonts w:ascii="Century Gothic" w:eastAsia="Century Gothic" w:hAnsi="Century Gothic" w:cs="Century Gothic"/>
                <w:sz w:val="24"/>
                <w:szCs w:val="24"/>
              </w:rPr>
              <w:t xml:space="preserve">ng links and experiences. </w:t>
            </w:r>
          </w:p>
          <w:p w:rsidR="00847647" w:rsidRDefault="00847647">
            <w:pPr>
              <w:jc w:val="both"/>
              <w:rPr>
                <w:rFonts w:ascii="Century Gothic" w:eastAsia="Century Gothic" w:hAnsi="Century Gothic" w:cs="Century Gothic"/>
                <w:sz w:val="24"/>
                <w:szCs w:val="24"/>
              </w:rPr>
            </w:pPr>
          </w:p>
        </w:tc>
      </w:tr>
      <w:tr w:rsidR="00847647">
        <w:trPr>
          <w:trHeight w:val="1256"/>
        </w:trPr>
        <w:tc>
          <w:tcPr>
            <w:tcW w:w="10671" w:type="dxa"/>
          </w:tcPr>
          <w:p w:rsidR="00847647" w:rsidRDefault="00847647">
            <w:pPr>
              <w:jc w:val="both"/>
              <w:rPr>
                <w:rFonts w:ascii="Century Gothic" w:eastAsia="Century Gothic" w:hAnsi="Century Gothic" w:cs="Century Gothic"/>
                <w:sz w:val="24"/>
                <w:szCs w:val="24"/>
              </w:rPr>
            </w:pPr>
          </w:p>
          <w:p w:rsidR="00847647" w:rsidRDefault="00550A7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For the teaching of Spelling, Punctuation and Grammar (SPAG) in Key Stage Two, we use a professional scheme devised by </w:t>
            </w:r>
            <w:proofErr w:type="spellStart"/>
            <w:r>
              <w:rPr>
                <w:rFonts w:ascii="Century Gothic" w:eastAsia="Century Gothic" w:hAnsi="Century Gothic" w:cs="Century Gothic"/>
                <w:sz w:val="24"/>
                <w:szCs w:val="24"/>
              </w:rPr>
              <w:t>Twinkl</w:t>
            </w:r>
            <w:proofErr w:type="spellEnd"/>
            <w:r>
              <w:rPr>
                <w:rFonts w:ascii="Century Gothic" w:eastAsia="Century Gothic" w:hAnsi="Century Gothic" w:cs="Century Gothic"/>
                <w:sz w:val="24"/>
                <w:szCs w:val="24"/>
              </w:rPr>
              <w:t xml:space="preserve">. This ensures a progressive approach towards the teaching of SPAG throughout Key Stage Two. Daily sessions of 30 minutes </w:t>
            </w:r>
            <w:proofErr w:type="gramStart"/>
            <w:r>
              <w:rPr>
                <w:rFonts w:ascii="Century Gothic" w:eastAsia="Century Gothic" w:hAnsi="Century Gothic" w:cs="Century Gothic"/>
                <w:sz w:val="24"/>
                <w:szCs w:val="24"/>
              </w:rPr>
              <w:t>are deliv</w:t>
            </w:r>
            <w:r>
              <w:rPr>
                <w:rFonts w:ascii="Century Gothic" w:eastAsia="Century Gothic" w:hAnsi="Century Gothic" w:cs="Century Gothic"/>
                <w:sz w:val="24"/>
                <w:szCs w:val="24"/>
              </w:rPr>
              <w:t>ered</w:t>
            </w:r>
            <w:proofErr w:type="gramEnd"/>
            <w:r>
              <w:rPr>
                <w:rFonts w:ascii="Century Gothic" w:eastAsia="Century Gothic" w:hAnsi="Century Gothic" w:cs="Century Gothic"/>
                <w:sz w:val="24"/>
                <w:szCs w:val="24"/>
              </w:rPr>
              <w:t>.</w:t>
            </w:r>
          </w:p>
          <w:p w:rsidR="00847647" w:rsidRDefault="00550A7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weekly focus </w:t>
            </w:r>
            <w:proofErr w:type="gramStart"/>
            <w:r>
              <w:rPr>
                <w:rFonts w:ascii="Century Gothic" w:eastAsia="Century Gothic" w:hAnsi="Century Gothic" w:cs="Century Gothic"/>
                <w:sz w:val="24"/>
                <w:szCs w:val="24"/>
              </w:rPr>
              <w:t>is taught</w:t>
            </w:r>
            <w:proofErr w:type="gramEnd"/>
            <w:r>
              <w:rPr>
                <w:rFonts w:ascii="Century Gothic" w:eastAsia="Century Gothic" w:hAnsi="Century Gothic" w:cs="Century Gothic"/>
                <w:sz w:val="24"/>
                <w:szCs w:val="24"/>
              </w:rPr>
              <w:t xml:space="preserve"> with an assessment at the end of the week. </w:t>
            </w:r>
          </w:p>
          <w:p w:rsidR="00847647" w:rsidRDefault="00847647">
            <w:pPr>
              <w:jc w:val="both"/>
              <w:rPr>
                <w:rFonts w:ascii="Century Gothic" w:eastAsia="Century Gothic" w:hAnsi="Century Gothic" w:cs="Century Gothic"/>
                <w:sz w:val="24"/>
                <w:szCs w:val="24"/>
              </w:rPr>
            </w:pPr>
          </w:p>
        </w:tc>
      </w:tr>
      <w:tr w:rsidR="00847647">
        <w:trPr>
          <w:trHeight w:val="1256"/>
        </w:trPr>
        <w:tc>
          <w:tcPr>
            <w:tcW w:w="10671" w:type="dxa"/>
          </w:tcPr>
          <w:p w:rsidR="00847647" w:rsidRDefault="00847647">
            <w:pPr>
              <w:jc w:val="both"/>
              <w:rPr>
                <w:rFonts w:ascii="Century Gothic" w:eastAsia="Century Gothic" w:hAnsi="Century Gothic" w:cs="Century Gothic"/>
                <w:sz w:val="24"/>
                <w:szCs w:val="24"/>
              </w:rPr>
            </w:pPr>
          </w:p>
          <w:p w:rsidR="00847647" w:rsidRDefault="00550A7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Our handwriting journey begins in EYFS where children learn to form letters using the </w:t>
            </w:r>
            <w:proofErr w:type="spellStart"/>
            <w:r>
              <w:rPr>
                <w:rFonts w:ascii="Century Gothic" w:eastAsia="Century Gothic" w:hAnsi="Century Gothic" w:cs="Century Gothic"/>
                <w:sz w:val="24"/>
                <w:szCs w:val="24"/>
              </w:rPr>
              <w:t>RWInc</w:t>
            </w:r>
            <w:proofErr w:type="spellEnd"/>
            <w:r>
              <w:rPr>
                <w:rFonts w:ascii="Century Gothic" w:eastAsia="Century Gothic" w:hAnsi="Century Gothic" w:cs="Century Gothic"/>
                <w:sz w:val="24"/>
                <w:szCs w:val="24"/>
              </w:rPr>
              <w:t xml:space="preserve"> model and their supporting rhymes. In Year One, the children begin to form single curs</w:t>
            </w:r>
            <w:r>
              <w:rPr>
                <w:rFonts w:ascii="Century Gothic" w:eastAsia="Century Gothic" w:hAnsi="Century Gothic" w:cs="Century Gothic"/>
                <w:sz w:val="24"/>
                <w:szCs w:val="24"/>
              </w:rPr>
              <w:t xml:space="preserve">ive letters with joins and flicks. By Year Three, the children will be using continuous cursive writing. Handwriting </w:t>
            </w:r>
            <w:proofErr w:type="gramStart"/>
            <w:r>
              <w:rPr>
                <w:rFonts w:ascii="Century Gothic" w:eastAsia="Century Gothic" w:hAnsi="Century Gothic" w:cs="Century Gothic"/>
                <w:sz w:val="24"/>
                <w:szCs w:val="24"/>
              </w:rPr>
              <w:t>is practiced</w:t>
            </w:r>
            <w:proofErr w:type="gramEnd"/>
            <w:r>
              <w:rPr>
                <w:rFonts w:ascii="Century Gothic" w:eastAsia="Century Gothic" w:hAnsi="Century Gothic" w:cs="Century Gothic"/>
                <w:sz w:val="24"/>
                <w:szCs w:val="24"/>
              </w:rPr>
              <w:t xml:space="preserve"> throughout all year groups to increase pace and to improve writing skills. </w:t>
            </w:r>
          </w:p>
          <w:p w:rsidR="00847647" w:rsidRDefault="00847647">
            <w:pPr>
              <w:jc w:val="both"/>
              <w:rPr>
                <w:rFonts w:ascii="Century Gothic" w:eastAsia="Century Gothic" w:hAnsi="Century Gothic" w:cs="Century Gothic"/>
                <w:sz w:val="24"/>
                <w:szCs w:val="24"/>
              </w:rPr>
            </w:pPr>
          </w:p>
        </w:tc>
      </w:tr>
    </w:tbl>
    <w:p w:rsidR="00847647" w:rsidRDefault="00847647">
      <w:pPr>
        <w:rPr>
          <w:rFonts w:ascii="Century Gothic" w:eastAsia="Century Gothic" w:hAnsi="Century Gothic" w:cs="Century Gothic"/>
        </w:rPr>
      </w:pPr>
    </w:p>
    <w:sectPr w:rsidR="00847647">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47"/>
    <w:rsid w:val="00550A74"/>
    <w:rsid w:val="00847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4CF66-5270-45A0-B1F2-E68F3D20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62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9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0F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jQ4KN0oD0e/vL0DbQ86Npp/vtQ==">AMUW2mUWC387XtWLXKlEmn4rPkiefEu0lrBO2svOM4TXprqE640of115rwXkuVicJ5wRB5+Z+ORQubn3eBeW4krl3sWUjNoVNIenaFZFiRn5a/y3mndFFO2ncg5h1NAm4asHpBPh+Z68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sch8753543</cp:lastModifiedBy>
  <cp:revision>2</cp:revision>
  <dcterms:created xsi:type="dcterms:W3CDTF">2022-10-05T09:44:00Z</dcterms:created>
  <dcterms:modified xsi:type="dcterms:W3CDTF">2022-10-05T09:44:00Z</dcterms:modified>
</cp:coreProperties>
</file>