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417" w:type="dxa"/>
        <w:jc w:val="center"/>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8347B6">
        <w:trPr>
          <w:jc w:val="center"/>
        </w:trPr>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bookmarkStart w:id="0" w:name="_GoBack"/>
            <w:bookmarkEnd w:id="0"/>
            <w:r w:rsidRPr="00B80272">
              <w:rPr>
                <w:rFonts w:ascii="Arial" w:hAnsi="Arial" w:cs="Arial"/>
                <w:b/>
              </w:rPr>
              <w:t>Summary information</w:t>
            </w:r>
          </w:p>
        </w:tc>
      </w:tr>
      <w:tr w:rsidR="00C14FAE" w:rsidRPr="00B80272" w14:paraId="61B9EF55" w14:textId="77777777" w:rsidTr="008347B6">
        <w:trPr>
          <w:jc w:val="center"/>
        </w:trPr>
        <w:tc>
          <w:tcPr>
            <w:tcW w:w="2660" w:type="dxa"/>
            <w:tcMar>
              <w:top w:w="57" w:type="dxa"/>
              <w:bottom w:w="57" w:type="dxa"/>
            </w:tcMar>
          </w:tcPr>
          <w:p w14:paraId="4DAD4149" w14:textId="77777777"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3B9E12FA" w:rsidR="00C14FAE" w:rsidRPr="00B80272" w:rsidRDefault="00EA3E46" w:rsidP="00EA3E46">
            <w:pPr>
              <w:rPr>
                <w:rFonts w:ascii="Arial" w:hAnsi="Arial" w:cs="Arial"/>
              </w:rPr>
            </w:pPr>
            <w:r>
              <w:rPr>
                <w:rFonts w:ascii="Arial" w:hAnsi="Arial" w:cs="Arial"/>
              </w:rPr>
              <w:t>Bridgemere CE</w:t>
            </w:r>
            <w:r w:rsidR="00537A66">
              <w:rPr>
                <w:rFonts w:ascii="Arial" w:hAnsi="Arial" w:cs="Arial"/>
              </w:rPr>
              <w:t xml:space="preserve"> </w:t>
            </w:r>
            <w:r w:rsidR="007213BA">
              <w:rPr>
                <w:rFonts w:ascii="Arial" w:hAnsi="Arial" w:cs="Arial"/>
              </w:rPr>
              <w:t xml:space="preserve">Primary </w:t>
            </w:r>
            <w:r>
              <w:rPr>
                <w:rFonts w:ascii="Arial" w:hAnsi="Arial" w:cs="Arial"/>
              </w:rPr>
              <w:t xml:space="preserve">School </w:t>
            </w:r>
          </w:p>
        </w:tc>
      </w:tr>
      <w:tr w:rsidR="00F25DF2" w:rsidRPr="00B80272" w14:paraId="1FC961B4" w14:textId="77777777" w:rsidTr="008347B6">
        <w:trPr>
          <w:jc w:val="center"/>
        </w:trPr>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1C159AB7" w:rsidR="00C14FAE" w:rsidRPr="00B80272" w:rsidRDefault="009B6D1D">
            <w:pPr>
              <w:rPr>
                <w:rFonts w:ascii="Arial" w:hAnsi="Arial" w:cs="Arial"/>
              </w:rPr>
            </w:pPr>
            <w:r>
              <w:rPr>
                <w:rFonts w:ascii="Arial" w:hAnsi="Arial" w:cs="Arial"/>
              </w:rPr>
              <w:t>201</w:t>
            </w:r>
            <w:r w:rsidR="00F47558">
              <w:rPr>
                <w:rFonts w:ascii="Arial" w:hAnsi="Arial" w:cs="Arial"/>
              </w:rPr>
              <w:t>9-20</w:t>
            </w:r>
          </w:p>
        </w:tc>
        <w:tc>
          <w:tcPr>
            <w:tcW w:w="3632" w:type="dxa"/>
          </w:tcPr>
          <w:p w14:paraId="4C60C5C0" w14:textId="77777777"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tcPr>
          <w:p w14:paraId="483007C8" w14:textId="3C295369" w:rsidR="002478CD" w:rsidRDefault="00EA3E46" w:rsidP="002478CD">
            <w:pPr>
              <w:rPr>
                <w:rFonts w:ascii="Arial" w:hAnsi="Arial" w:cs="Arial"/>
              </w:rPr>
            </w:pPr>
            <w:r>
              <w:rPr>
                <w:rFonts w:ascii="Arial" w:hAnsi="Arial" w:cs="Arial"/>
              </w:rPr>
              <w:t>£15,760</w:t>
            </w:r>
          </w:p>
          <w:p w14:paraId="1871A48F" w14:textId="77777777" w:rsidR="00FE2B56" w:rsidRDefault="00EA3E46" w:rsidP="00ED1929">
            <w:pPr>
              <w:rPr>
                <w:rFonts w:ascii="Arial" w:hAnsi="Arial" w:cs="Arial"/>
              </w:rPr>
            </w:pPr>
            <w:r>
              <w:rPr>
                <w:rFonts w:ascii="Arial" w:hAnsi="Arial" w:cs="Arial"/>
              </w:rPr>
              <w:t>8</w:t>
            </w:r>
            <w:r w:rsidR="00ED1929">
              <w:rPr>
                <w:rFonts w:ascii="Arial" w:hAnsi="Arial" w:cs="Arial"/>
              </w:rPr>
              <w:t xml:space="preserve"> x £1320</w:t>
            </w:r>
          </w:p>
          <w:p w14:paraId="5AC2CB61" w14:textId="77777777" w:rsidR="00EA3E46" w:rsidRDefault="00EA3E46" w:rsidP="00ED1929">
            <w:pPr>
              <w:rPr>
                <w:rFonts w:ascii="Arial" w:hAnsi="Arial" w:cs="Arial"/>
              </w:rPr>
            </w:pPr>
            <w:r>
              <w:rPr>
                <w:rFonts w:ascii="Arial" w:hAnsi="Arial" w:cs="Arial"/>
              </w:rPr>
              <w:t>2 x £2300</w:t>
            </w:r>
          </w:p>
          <w:p w14:paraId="378F34B6" w14:textId="0C90AA6C" w:rsidR="00EA3E46" w:rsidRPr="000E5202" w:rsidRDefault="00EA3E46" w:rsidP="00ED1929">
            <w:pPr>
              <w:rPr>
                <w:rFonts w:ascii="Arial" w:hAnsi="Arial" w:cs="Arial"/>
              </w:rPr>
            </w:pPr>
            <w:r>
              <w:rPr>
                <w:rFonts w:ascii="Arial" w:hAnsi="Arial" w:cs="Arial"/>
              </w:rPr>
              <w:t>2 x £300</w:t>
            </w: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18CE61AB" w:rsidR="00C14FAE" w:rsidRPr="00B80272" w:rsidRDefault="00F3487F">
            <w:pPr>
              <w:rPr>
                <w:rFonts w:ascii="Arial" w:hAnsi="Arial" w:cs="Arial"/>
              </w:rPr>
            </w:pPr>
            <w:r>
              <w:rPr>
                <w:rFonts w:ascii="Arial" w:hAnsi="Arial" w:cs="Arial"/>
              </w:rPr>
              <w:t>September 2019</w:t>
            </w:r>
          </w:p>
        </w:tc>
      </w:tr>
      <w:tr w:rsidR="00F25DF2" w:rsidRPr="00B80272" w14:paraId="36741700" w14:textId="77777777" w:rsidTr="008347B6">
        <w:trPr>
          <w:jc w:val="center"/>
        </w:trPr>
        <w:tc>
          <w:tcPr>
            <w:tcW w:w="2660" w:type="dxa"/>
            <w:tcMar>
              <w:top w:w="57" w:type="dxa"/>
              <w:bottom w:w="57" w:type="dxa"/>
            </w:tcMar>
          </w:tcPr>
          <w:p w14:paraId="0BB60046" w14:textId="7E012260" w:rsidR="00C14FAE" w:rsidRPr="00B80272" w:rsidRDefault="00C14FAE" w:rsidP="00DC0E87">
            <w:pPr>
              <w:rPr>
                <w:rFonts w:ascii="Arial" w:hAnsi="Arial" w:cs="Arial"/>
              </w:rPr>
            </w:pPr>
            <w:r>
              <w:rPr>
                <w:rFonts w:ascii="Arial" w:hAnsi="Arial" w:cs="Arial"/>
                <w:b/>
              </w:rPr>
              <w:t xml:space="preserve">Total number of </w:t>
            </w:r>
            <w:r w:rsidR="00376872">
              <w:rPr>
                <w:rFonts w:ascii="Arial" w:hAnsi="Arial" w:cs="Arial"/>
                <w:b/>
              </w:rPr>
              <w:t>child</w:t>
            </w:r>
            <w:r w:rsidR="007F40B6">
              <w:rPr>
                <w:rFonts w:ascii="Arial" w:hAnsi="Arial" w:cs="Arial"/>
                <w:b/>
              </w:rPr>
              <w:t>ren</w:t>
            </w:r>
          </w:p>
        </w:tc>
        <w:tc>
          <w:tcPr>
            <w:tcW w:w="1276" w:type="dxa"/>
            <w:tcMar>
              <w:top w:w="57" w:type="dxa"/>
              <w:bottom w:w="57" w:type="dxa"/>
            </w:tcMar>
          </w:tcPr>
          <w:p w14:paraId="603534A6" w14:textId="03984B8F" w:rsidR="00C14FAE" w:rsidRPr="00B80272" w:rsidRDefault="00EA3E46">
            <w:pPr>
              <w:rPr>
                <w:rFonts w:ascii="Arial" w:hAnsi="Arial" w:cs="Arial"/>
              </w:rPr>
            </w:pPr>
            <w:r>
              <w:rPr>
                <w:rFonts w:ascii="Arial" w:hAnsi="Arial" w:cs="Arial"/>
              </w:rPr>
              <w:t>76</w:t>
            </w:r>
          </w:p>
        </w:tc>
        <w:tc>
          <w:tcPr>
            <w:tcW w:w="3632" w:type="dxa"/>
          </w:tcPr>
          <w:p w14:paraId="7431BF7C" w14:textId="2D1A35FB" w:rsidR="00C14FAE" w:rsidRPr="00B80272" w:rsidRDefault="00C14FAE" w:rsidP="00C14FAE">
            <w:pPr>
              <w:rPr>
                <w:rFonts w:ascii="Arial" w:hAnsi="Arial" w:cs="Arial"/>
              </w:rPr>
            </w:pPr>
            <w:r w:rsidRPr="00B80272">
              <w:rPr>
                <w:rFonts w:ascii="Arial" w:hAnsi="Arial" w:cs="Arial"/>
                <w:b/>
              </w:rPr>
              <w:t xml:space="preserve">Number of </w:t>
            </w:r>
            <w:r w:rsidR="00376872">
              <w:rPr>
                <w:rFonts w:ascii="Arial" w:hAnsi="Arial" w:cs="Arial"/>
                <w:b/>
              </w:rPr>
              <w:t>child</w:t>
            </w:r>
            <w:r w:rsidR="007F40B6">
              <w:rPr>
                <w:rFonts w:ascii="Arial" w:hAnsi="Arial" w:cs="Arial"/>
                <w:b/>
              </w:rPr>
              <w:t xml:space="preserve">ren </w:t>
            </w:r>
            <w:r w:rsidRPr="00B80272">
              <w:rPr>
                <w:rFonts w:ascii="Arial" w:hAnsi="Arial" w:cs="Arial"/>
                <w:b/>
              </w:rPr>
              <w:t>eligible for PP</w:t>
            </w:r>
          </w:p>
        </w:tc>
        <w:tc>
          <w:tcPr>
            <w:tcW w:w="1471" w:type="dxa"/>
          </w:tcPr>
          <w:p w14:paraId="338BE990" w14:textId="3F38DD8D" w:rsidR="00C14FAE" w:rsidRPr="00B80272" w:rsidRDefault="00EA3E46">
            <w:pPr>
              <w:rPr>
                <w:rFonts w:ascii="Arial" w:hAnsi="Arial" w:cs="Arial"/>
              </w:rPr>
            </w:pPr>
            <w:r>
              <w:rPr>
                <w:rFonts w:ascii="Arial" w:hAnsi="Arial" w:cs="Arial"/>
              </w:rPr>
              <w:t>12</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6D5CCBE5" w:rsidR="00C14FAE" w:rsidRPr="00B80272" w:rsidRDefault="00271E46">
            <w:pPr>
              <w:rPr>
                <w:rFonts w:ascii="Arial" w:hAnsi="Arial" w:cs="Arial"/>
              </w:rPr>
            </w:pPr>
            <w:r>
              <w:rPr>
                <w:rFonts w:ascii="Arial" w:hAnsi="Arial" w:cs="Arial"/>
              </w:rPr>
              <w:t>January 2020 and April 2020.</w:t>
            </w:r>
          </w:p>
        </w:tc>
      </w:tr>
    </w:tbl>
    <w:p w14:paraId="1EA326D4" w14:textId="77777777" w:rsidR="00B80272" w:rsidRPr="00B80272" w:rsidRDefault="00B80272">
      <w:pPr>
        <w:rPr>
          <w:rFonts w:ascii="Arial" w:hAnsi="Arial" w:cs="Arial"/>
        </w:rPr>
      </w:pPr>
    </w:p>
    <w:tbl>
      <w:tblPr>
        <w:tblStyle w:val="TableGrid"/>
        <w:tblW w:w="15417" w:type="dxa"/>
        <w:jc w:val="center"/>
        <w:tblLook w:val="04A0" w:firstRow="1" w:lastRow="0" w:firstColumn="1" w:lastColumn="0" w:noHBand="0" w:noVBand="1"/>
      </w:tblPr>
      <w:tblGrid>
        <w:gridCol w:w="8046"/>
        <w:gridCol w:w="2977"/>
        <w:gridCol w:w="4394"/>
      </w:tblGrid>
      <w:tr w:rsidR="00B80272" w:rsidRPr="00B80272" w14:paraId="73F56B20" w14:textId="77777777" w:rsidTr="008347B6">
        <w:trPr>
          <w:jc w:val="center"/>
        </w:trPr>
        <w:tc>
          <w:tcPr>
            <w:tcW w:w="15417" w:type="dxa"/>
            <w:gridSpan w:val="3"/>
            <w:shd w:val="clear" w:color="auto" w:fill="CFDCE3"/>
            <w:tcMar>
              <w:top w:w="57" w:type="dxa"/>
              <w:bottom w:w="57" w:type="dxa"/>
            </w:tcMar>
          </w:tcPr>
          <w:p w14:paraId="741565F5" w14:textId="23E9C337"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r w:rsidR="00D376A1">
              <w:rPr>
                <w:rFonts w:ascii="Arial" w:eastAsia="Arial" w:hAnsi="Arial" w:cs="Arial"/>
                <w:b/>
              </w:rPr>
              <w:t>end of KS2</w:t>
            </w:r>
          </w:p>
        </w:tc>
      </w:tr>
      <w:tr w:rsidR="00C14FAE" w:rsidRPr="00B80272" w14:paraId="1282EE40" w14:textId="77777777" w:rsidTr="008347B6">
        <w:trPr>
          <w:jc w:val="center"/>
        </w:trPr>
        <w:tc>
          <w:tcPr>
            <w:tcW w:w="8046"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1629ADC9" w:rsidR="00C14FAE" w:rsidRPr="00B80272" w:rsidRDefault="00376872" w:rsidP="00B80272">
            <w:pPr>
              <w:jc w:val="center"/>
              <w:rPr>
                <w:rFonts w:ascii="Arial" w:hAnsi="Arial" w:cs="Arial"/>
                <w:i/>
                <w:sz w:val="18"/>
                <w:szCs w:val="18"/>
              </w:rPr>
            </w:pPr>
            <w:r>
              <w:rPr>
                <w:rFonts w:ascii="Arial" w:hAnsi="Arial" w:cs="Arial"/>
                <w:i/>
                <w:sz w:val="18"/>
                <w:szCs w:val="18"/>
              </w:rPr>
              <w:t>Child</w:t>
            </w:r>
            <w:r w:rsidR="00C14FAE" w:rsidRPr="00B80272">
              <w:rPr>
                <w:rFonts w:ascii="Arial" w:hAnsi="Arial" w:cs="Arial"/>
                <w:i/>
                <w:sz w:val="18"/>
                <w:szCs w:val="18"/>
              </w:rPr>
              <w:t xml:space="preserve"> eligible for PP (your school)</w:t>
            </w:r>
          </w:p>
        </w:tc>
        <w:tc>
          <w:tcPr>
            <w:tcW w:w="4394" w:type="dxa"/>
            <w:shd w:val="clear" w:color="auto" w:fill="FFFFFF" w:themeFill="background1"/>
            <w:tcMar>
              <w:top w:w="57" w:type="dxa"/>
              <w:bottom w:w="57" w:type="dxa"/>
            </w:tcMar>
            <w:vAlign w:val="center"/>
          </w:tcPr>
          <w:p w14:paraId="33B3C46A" w14:textId="57FCB173" w:rsidR="00C14FAE" w:rsidRPr="00B80272" w:rsidRDefault="00376872" w:rsidP="00F25DF2">
            <w:pPr>
              <w:jc w:val="center"/>
              <w:rPr>
                <w:rFonts w:ascii="Arial" w:hAnsi="Arial" w:cs="Arial"/>
                <w:i/>
                <w:sz w:val="18"/>
                <w:szCs w:val="18"/>
              </w:rPr>
            </w:pPr>
            <w:r>
              <w:rPr>
                <w:rFonts w:ascii="Arial" w:hAnsi="Arial" w:cs="Arial"/>
                <w:i/>
                <w:sz w:val="18"/>
                <w:szCs w:val="18"/>
              </w:rPr>
              <w:t>Child</w:t>
            </w:r>
            <w:r w:rsidR="00C14FAE">
              <w:rPr>
                <w:rFonts w:ascii="Arial" w:hAnsi="Arial" w:cs="Arial"/>
                <w:i/>
                <w:sz w:val="18"/>
                <w:szCs w:val="18"/>
              </w:rPr>
              <w:t xml:space="preserve"> not eligible for PP</w:t>
            </w:r>
            <w:r w:rsidR="00F25DF2">
              <w:rPr>
                <w:rFonts w:ascii="Arial" w:hAnsi="Arial" w:cs="Arial"/>
                <w:i/>
                <w:sz w:val="18"/>
                <w:szCs w:val="18"/>
              </w:rPr>
              <w:t xml:space="preserve"> (national average) </w:t>
            </w:r>
          </w:p>
        </w:tc>
      </w:tr>
      <w:tr w:rsidR="002954A6" w:rsidRPr="002954A6" w14:paraId="41F6C807" w14:textId="77777777" w:rsidTr="008347B6">
        <w:trPr>
          <w:jc w:val="center"/>
        </w:trPr>
        <w:tc>
          <w:tcPr>
            <w:tcW w:w="8046" w:type="dxa"/>
            <w:shd w:val="clear" w:color="auto" w:fill="auto"/>
            <w:tcMar>
              <w:top w:w="57" w:type="dxa"/>
              <w:bottom w:w="57" w:type="dxa"/>
            </w:tcMar>
            <w:vAlign w:val="bottom"/>
          </w:tcPr>
          <w:p w14:paraId="43FADBA0" w14:textId="5DD09F69" w:rsidR="00EE50D0" w:rsidRPr="002954A6" w:rsidRDefault="00EE50D0" w:rsidP="007213BA">
            <w:pPr>
              <w:spacing w:line="276" w:lineRule="auto"/>
              <w:ind w:right="-23"/>
              <w:rPr>
                <w:rFonts w:ascii="Arial" w:eastAsia="Arial" w:hAnsi="Arial" w:cs="Arial"/>
                <w:b/>
              </w:rPr>
            </w:pPr>
            <w:r w:rsidRPr="002954A6">
              <w:rPr>
                <w:rFonts w:ascii="Arial" w:eastAsia="Arial" w:hAnsi="Arial" w:cs="Arial"/>
                <w:b/>
                <w:bCs/>
              </w:rPr>
              <w:t xml:space="preserve">% achieving </w:t>
            </w:r>
            <w:r w:rsidR="007213BA">
              <w:rPr>
                <w:rFonts w:ascii="Arial" w:eastAsia="Arial" w:hAnsi="Arial" w:cs="Arial"/>
                <w:b/>
                <w:bCs/>
              </w:rPr>
              <w:t>ARE or above in reading, writing and maths for end of KS2</w:t>
            </w:r>
            <w:r w:rsidRPr="002954A6">
              <w:rPr>
                <w:rFonts w:ascii="Arial" w:eastAsia="Arial" w:hAnsi="Arial" w:cs="Arial"/>
                <w:b/>
                <w:bCs/>
              </w:rPr>
              <w:t xml:space="preserve"> </w:t>
            </w:r>
          </w:p>
        </w:tc>
        <w:tc>
          <w:tcPr>
            <w:tcW w:w="2977" w:type="dxa"/>
            <w:shd w:val="clear" w:color="auto" w:fill="auto"/>
            <w:tcMar>
              <w:top w:w="57" w:type="dxa"/>
              <w:bottom w:w="57" w:type="dxa"/>
            </w:tcMar>
            <w:vAlign w:val="center"/>
          </w:tcPr>
          <w:p w14:paraId="09C862D1" w14:textId="6AFF85A8" w:rsidR="00EE50D0" w:rsidRPr="002954A6" w:rsidRDefault="00D376A1" w:rsidP="00537A66">
            <w:pPr>
              <w:ind w:left="187"/>
              <w:jc w:val="center"/>
              <w:rPr>
                <w:rFonts w:ascii="Arial" w:hAnsi="Arial" w:cs="Arial"/>
              </w:rPr>
            </w:pPr>
            <w:r>
              <w:rPr>
                <w:rFonts w:ascii="Arial" w:hAnsi="Arial" w:cs="Arial"/>
              </w:rPr>
              <w:t>67</w:t>
            </w:r>
            <w:r w:rsidR="000E5202">
              <w:rPr>
                <w:rFonts w:ascii="Arial" w:hAnsi="Arial" w:cs="Arial"/>
              </w:rPr>
              <w:t>%</w:t>
            </w:r>
          </w:p>
        </w:tc>
        <w:tc>
          <w:tcPr>
            <w:tcW w:w="4394" w:type="dxa"/>
            <w:shd w:val="clear" w:color="auto" w:fill="auto"/>
            <w:tcMar>
              <w:top w:w="57" w:type="dxa"/>
              <w:bottom w:w="57" w:type="dxa"/>
            </w:tcMar>
          </w:tcPr>
          <w:p w14:paraId="6783AFA9" w14:textId="48C24CF7" w:rsidR="00EE50D0" w:rsidRPr="002954A6" w:rsidRDefault="00EE50D0" w:rsidP="00ED1929">
            <w:pPr>
              <w:rPr>
                <w:rFonts w:ascii="Arial" w:hAnsi="Arial" w:cs="Arial"/>
              </w:rPr>
            </w:pPr>
          </w:p>
        </w:tc>
      </w:tr>
      <w:tr w:rsidR="002954A6" w:rsidRPr="002954A6" w14:paraId="38F6E20F" w14:textId="77777777" w:rsidTr="008347B6">
        <w:trPr>
          <w:jc w:val="center"/>
        </w:trPr>
        <w:tc>
          <w:tcPr>
            <w:tcW w:w="8046" w:type="dxa"/>
            <w:tcMar>
              <w:top w:w="57" w:type="dxa"/>
              <w:bottom w:w="57" w:type="dxa"/>
            </w:tcMar>
            <w:vAlign w:val="bottom"/>
          </w:tcPr>
          <w:p w14:paraId="33648205" w14:textId="22406E65" w:rsidR="00EE50D0" w:rsidRPr="002954A6" w:rsidRDefault="00EE50D0" w:rsidP="007213BA">
            <w:pPr>
              <w:spacing w:line="276" w:lineRule="auto"/>
              <w:ind w:right="-23"/>
              <w:rPr>
                <w:rFonts w:ascii="Arial" w:eastAsia="Arial" w:hAnsi="Arial" w:cs="Arial"/>
                <w:b/>
              </w:rPr>
            </w:pPr>
            <w:r w:rsidRPr="002954A6">
              <w:rPr>
                <w:rFonts w:ascii="Arial" w:eastAsia="Arial" w:hAnsi="Arial" w:cs="Arial"/>
                <w:b/>
                <w:bCs/>
              </w:rPr>
              <w:t xml:space="preserve">% </w:t>
            </w:r>
            <w:r w:rsidR="007213BA">
              <w:rPr>
                <w:rFonts w:ascii="Arial" w:eastAsia="Arial" w:hAnsi="Arial" w:cs="Arial"/>
                <w:b/>
                <w:bCs/>
              </w:rPr>
              <w:t>achieving ARE</w:t>
            </w:r>
            <w:r w:rsidRPr="002954A6">
              <w:rPr>
                <w:rFonts w:ascii="Arial" w:eastAsia="Arial" w:hAnsi="Arial" w:cs="Arial"/>
                <w:b/>
                <w:bCs/>
              </w:rPr>
              <w:t xml:space="preserve"> in reading </w:t>
            </w:r>
          </w:p>
        </w:tc>
        <w:tc>
          <w:tcPr>
            <w:tcW w:w="2977" w:type="dxa"/>
            <w:shd w:val="clear" w:color="auto" w:fill="auto"/>
            <w:tcMar>
              <w:top w:w="57" w:type="dxa"/>
              <w:bottom w:w="57" w:type="dxa"/>
            </w:tcMar>
            <w:vAlign w:val="center"/>
          </w:tcPr>
          <w:p w14:paraId="31DCCC9D" w14:textId="62D15DA6" w:rsidR="00EE50D0" w:rsidRPr="002954A6" w:rsidRDefault="00D376A1" w:rsidP="00537A66">
            <w:pPr>
              <w:ind w:left="187"/>
              <w:jc w:val="center"/>
              <w:rPr>
                <w:rFonts w:ascii="Arial" w:hAnsi="Arial" w:cs="Arial"/>
              </w:rPr>
            </w:pPr>
            <w:r>
              <w:rPr>
                <w:rFonts w:ascii="Arial" w:hAnsi="Arial" w:cs="Arial"/>
              </w:rPr>
              <w:t>67</w:t>
            </w:r>
            <w:r w:rsidR="000A7BB7">
              <w:rPr>
                <w:rFonts w:ascii="Arial" w:hAnsi="Arial" w:cs="Arial"/>
              </w:rPr>
              <w:t>%</w:t>
            </w:r>
          </w:p>
        </w:tc>
        <w:tc>
          <w:tcPr>
            <w:tcW w:w="4394" w:type="dxa"/>
            <w:shd w:val="clear" w:color="auto" w:fill="F2F2F2" w:themeFill="background1" w:themeFillShade="F2"/>
            <w:tcMar>
              <w:top w:w="57" w:type="dxa"/>
              <w:bottom w:w="57" w:type="dxa"/>
            </w:tcMar>
          </w:tcPr>
          <w:p w14:paraId="7EA271DB" w14:textId="77529786" w:rsidR="00EE50D0" w:rsidRPr="002954A6" w:rsidRDefault="00EE50D0">
            <w:pPr>
              <w:jc w:val="center"/>
              <w:rPr>
                <w:rFonts w:ascii="Arial" w:hAnsi="Arial" w:cs="Arial"/>
                <w:bCs/>
              </w:rPr>
            </w:pPr>
          </w:p>
        </w:tc>
      </w:tr>
      <w:tr w:rsidR="002954A6" w:rsidRPr="002954A6" w14:paraId="1E51F557" w14:textId="77777777" w:rsidTr="008347B6">
        <w:trPr>
          <w:trHeight w:val="28"/>
          <w:jc w:val="center"/>
        </w:trPr>
        <w:tc>
          <w:tcPr>
            <w:tcW w:w="8046" w:type="dxa"/>
            <w:tcMar>
              <w:top w:w="57" w:type="dxa"/>
              <w:bottom w:w="57" w:type="dxa"/>
            </w:tcMar>
            <w:vAlign w:val="bottom"/>
          </w:tcPr>
          <w:p w14:paraId="724B2AE5" w14:textId="014AB3E2" w:rsidR="00EE50D0" w:rsidRPr="002954A6" w:rsidRDefault="00EE50D0" w:rsidP="003822C1">
            <w:pPr>
              <w:spacing w:line="276" w:lineRule="auto"/>
              <w:ind w:right="-23"/>
              <w:rPr>
                <w:rFonts w:ascii="Arial" w:eastAsia="Arial" w:hAnsi="Arial" w:cs="Arial"/>
                <w:b/>
                <w:bCs/>
              </w:rPr>
            </w:pPr>
            <w:r w:rsidRPr="002954A6">
              <w:rPr>
                <w:rFonts w:ascii="Arial" w:eastAsia="Arial" w:hAnsi="Arial" w:cs="Arial"/>
                <w:b/>
                <w:bCs/>
              </w:rPr>
              <w:t xml:space="preserve">% </w:t>
            </w:r>
            <w:r w:rsidR="007213BA">
              <w:rPr>
                <w:rFonts w:ascii="Arial" w:eastAsia="Arial" w:hAnsi="Arial" w:cs="Arial"/>
                <w:b/>
                <w:bCs/>
              </w:rPr>
              <w:t>achieving ARE</w:t>
            </w:r>
            <w:r w:rsidR="007213BA" w:rsidRPr="002954A6">
              <w:rPr>
                <w:rFonts w:ascii="Arial" w:eastAsia="Arial" w:hAnsi="Arial" w:cs="Arial"/>
                <w:b/>
                <w:bCs/>
              </w:rPr>
              <w:t xml:space="preserve"> </w:t>
            </w:r>
            <w:r w:rsidRPr="002954A6">
              <w:rPr>
                <w:rFonts w:ascii="Arial" w:eastAsia="Arial" w:hAnsi="Arial" w:cs="Arial"/>
                <w:b/>
                <w:bCs/>
              </w:rPr>
              <w:t xml:space="preserve">in writing </w:t>
            </w:r>
          </w:p>
        </w:tc>
        <w:tc>
          <w:tcPr>
            <w:tcW w:w="2977" w:type="dxa"/>
            <w:shd w:val="clear" w:color="auto" w:fill="auto"/>
            <w:tcMar>
              <w:top w:w="57" w:type="dxa"/>
              <w:bottom w:w="57" w:type="dxa"/>
            </w:tcMar>
            <w:vAlign w:val="center"/>
          </w:tcPr>
          <w:p w14:paraId="48B97E0A" w14:textId="6D69CBA3" w:rsidR="00EE50D0" w:rsidRPr="002954A6" w:rsidRDefault="00EA3E46" w:rsidP="004E5349">
            <w:pPr>
              <w:ind w:left="187"/>
              <w:jc w:val="center"/>
              <w:rPr>
                <w:rFonts w:ascii="Arial" w:hAnsi="Arial" w:cs="Arial"/>
              </w:rPr>
            </w:pPr>
            <w:r>
              <w:rPr>
                <w:rFonts w:ascii="Arial" w:hAnsi="Arial" w:cs="Arial"/>
              </w:rPr>
              <w:t>67</w:t>
            </w:r>
            <w:r w:rsidR="000A7BB7">
              <w:rPr>
                <w:rFonts w:ascii="Arial" w:hAnsi="Arial" w:cs="Arial"/>
              </w:rPr>
              <w:t>%</w:t>
            </w:r>
          </w:p>
        </w:tc>
        <w:tc>
          <w:tcPr>
            <w:tcW w:w="4394" w:type="dxa"/>
            <w:shd w:val="clear" w:color="auto" w:fill="F2F2F2" w:themeFill="background1" w:themeFillShade="F2"/>
            <w:tcMar>
              <w:top w:w="57" w:type="dxa"/>
              <w:bottom w:w="57" w:type="dxa"/>
            </w:tcMar>
          </w:tcPr>
          <w:p w14:paraId="0F252039" w14:textId="368BF6A0" w:rsidR="00EE50D0" w:rsidRPr="002954A6" w:rsidRDefault="00EE50D0" w:rsidP="000534CD">
            <w:pPr>
              <w:rPr>
                <w:rFonts w:ascii="Arial" w:hAnsi="Arial" w:cs="Arial"/>
                <w:bCs/>
              </w:rPr>
            </w:pPr>
          </w:p>
        </w:tc>
      </w:tr>
      <w:tr w:rsidR="002954A6" w:rsidRPr="002954A6" w14:paraId="17139117" w14:textId="77777777" w:rsidTr="008347B6">
        <w:trPr>
          <w:jc w:val="center"/>
        </w:trPr>
        <w:tc>
          <w:tcPr>
            <w:tcW w:w="8046" w:type="dxa"/>
            <w:tcMar>
              <w:top w:w="57" w:type="dxa"/>
              <w:bottom w:w="57" w:type="dxa"/>
            </w:tcMar>
            <w:vAlign w:val="bottom"/>
          </w:tcPr>
          <w:p w14:paraId="493DBAC9" w14:textId="1B27BA07" w:rsidR="00EE50D0" w:rsidRPr="002954A6" w:rsidRDefault="00EE50D0" w:rsidP="003822C1">
            <w:pPr>
              <w:spacing w:line="276" w:lineRule="auto"/>
              <w:ind w:right="-23"/>
              <w:rPr>
                <w:rFonts w:ascii="Arial" w:eastAsia="Arial" w:hAnsi="Arial" w:cs="Arial"/>
                <w:b/>
                <w:bCs/>
              </w:rPr>
            </w:pPr>
            <w:r w:rsidRPr="002954A6">
              <w:rPr>
                <w:rFonts w:ascii="Arial" w:eastAsia="Arial" w:hAnsi="Arial" w:cs="Arial"/>
                <w:b/>
                <w:bCs/>
              </w:rPr>
              <w:t xml:space="preserve">% </w:t>
            </w:r>
            <w:r w:rsidR="007213BA">
              <w:rPr>
                <w:rFonts w:ascii="Arial" w:eastAsia="Arial" w:hAnsi="Arial" w:cs="Arial"/>
                <w:b/>
                <w:bCs/>
              </w:rPr>
              <w:t>achieving ARE</w:t>
            </w:r>
            <w:r w:rsidRPr="002954A6">
              <w:rPr>
                <w:rFonts w:ascii="Arial" w:eastAsia="Arial" w:hAnsi="Arial" w:cs="Arial"/>
                <w:b/>
                <w:bCs/>
              </w:rPr>
              <w:t xml:space="preserve"> in maths </w:t>
            </w:r>
          </w:p>
        </w:tc>
        <w:tc>
          <w:tcPr>
            <w:tcW w:w="2977" w:type="dxa"/>
            <w:shd w:val="clear" w:color="auto" w:fill="auto"/>
            <w:tcMar>
              <w:top w:w="57" w:type="dxa"/>
              <w:bottom w:w="57" w:type="dxa"/>
            </w:tcMar>
            <w:vAlign w:val="center"/>
          </w:tcPr>
          <w:p w14:paraId="603382FD" w14:textId="03C0CA9D" w:rsidR="00EE50D0" w:rsidRPr="002954A6" w:rsidRDefault="00EA3E46" w:rsidP="00537A66">
            <w:pPr>
              <w:ind w:left="187"/>
              <w:jc w:val="center"/>
              <w:rPr>
                <w:rFonts w:ascii="Arial" w:hAnsi="Arial" w:cs="Arial"/>
              </w:rPr>
            </w:pPr>
            <w:r>
              <w:rPr>
                <w:rFonts w:ascii="Arial" w:hAnsi="Arial" w:cs="Arial"/>
              </w:rPr>
              <w:t>67</w:t>
            </w:r>
            <w:r w:rsidR="000A7BB7">
              <w:rPr>
                <w:rFonts w:ascii="Arial" w:hAnsi="Arial" w:cs="Arial"/>
              </w:rPr>
              <w:t>%</w:t>
            </w:r>
          </w:p>
        </w:tc>
        <w:tc>
          <w:tcPr>
            <w:tcW w:w="4394" w:type="dxa"/>
            <w:shd w:val="clear" w:color="auto" w:fill="F2F2F2" w:themeFill="background1" w:themeFillShade="F2"/>
            <w:tcMar>
              <w:top w:w="57" w:type="dxa"/>
              <w:bottom w:w="57" w:type="dxa"/>
            </w:tcMar>
          </w:tcPr>
          <w:p w14:paraId="3335192D" w14:textId="32813736" w:rsidR="00EE50D0" w:rsidRPr="002954A6" w:rsidRDefault="00EE50D0">
            <w:pPr>
              <w:jc w:val="center"/>
              <w:rPr>
                <w:rFonts w:ascii="Arial" w:hAnsi="Arial" w:cs="Arial"/>
                <w:bCs/>
              </w:rPr>
            </w:pPr>
          </w:p>
        </w:tc>
      </w:tr>
    </w:tbl>
    <w:p w14:paraId="64B1EC9B" w14:textId="20B21728" w:rsidR="00B80272" w:rsidRPr="002954A6" w:rsidRDefault="00B80272">
      <w:pPr>
        <w:rPr>
          <w:rFonts w:ascii="Arial" w:hAnsi="Arial" w:cs="Arial"/>
        </w:rPr>
      </w:pPr>
    </w:p>
    <w:tbl>
      <w:tblPr>
        <w:tblStyle w:val="TableGrid"/>
        <w:tblW w:w="15417" w:type="dxa"/>
        <w:jc w:val="center"/>
        <w:tblLook w:val="04A0" w:firstRow="1" w:lastRow="0" w:firstColumn="1" w:lastColumn="0" w:noHBand="0" w:noVBand="1"/>
      </w:tblPr>
      <w:tblGrid>
        <w:gridCol w:w="862"/>
        <w:gridCol w:w="14555"/>
      </w:tblGrid>
      <w:tr w:rsidR="002954A6" w:rsidRPr="002954A6" w14:paraId="52A3A180" w14:textId="77777777" w:rsidTr="008347B6">
        <w:trPr>
          <w:jc w:val="center"/>
        </w:trPr>
        <w:tc>
          <w:tcPr>
            <w:tcW w:w="15417" w:type="dxa"/>
            <w:gridSpan w:val="2"/>
            <w:shd w:val="clear" w:color="auto" w:fill="CFDCE3"/>
            <w:tcMar>
              <w:top w:w="57" w:type="dxa"/>
              <w:bottom w:w="57" w:type="dxa"/>
            </w:tcMar>
          </w:tcPr>
          <w:p w14:paraId="18CEDA91" w14:textId="2372D8DC" w:rsidR="00765EFB" w:rsidRPr="002954A6" w:rsidRDefault="00765EFB" w:rsidP="00EA3E46">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p>
        </w:tc>
      </w:tr>
      <w:tr w:rsidR="002954A6" w:rsidRPr="002954A6" w14:paraId="06968888" w14:textId="77777777" w:rsidTr="008347B6">
        <w:trPr>
          <w:jc w:val="center"/>
        </w:trPr>
        <w:tc>
          <w:tcPr>
            <w:tcW w:w="15417" w:type="dxa"/>
            <w:gridSpan w:val="2"/>
            <w:shd w:val="clear" w:color="auto" w:fill="auto"/>
            <w:tcMar>
              <w:top w:w="57" w:type="dxa"/>
              <w:bottom w:w="57" w:type="dxa"/>
            </w:tcMar>
          </w:tcPr>
          <w:p w14:paraId="6A778782" w14:textId="77777777" w:rsidR="00F25DF2" w:rsidRPr="002954A6" w:rsidRDefault="00F25DF2" w:rsidP="00F25DF2">
            <w:pPr>
              <w:pStyle w:val="ListParagraph"/>
              <w:ind w:left="426"/>
              <w:rPr>
                <w:rFonts w:ascii="Arial" w:hAnsi="Arial" w:cs="Arial"/>
                <w:b/>
                <w:sz w:val="16"/>
                <w:szCs w:val="16"/>
              </w:rPr>
            </w:pPr>
          </w:p>
        </w:tc>
      </w:tr>
      <w:tr w:rsidR="002954A6" w:rsidRPr="002954A6" w14:paraId="2508E42E" w14:textId="77777777" w:rsidTr="008347B6">
        <w:trPr>
          <w:jc w:val="center"/>
        </w:trPr>
        <w:tc>
          <w:tcPr>
            <w:tcW w:w="15417" w:type="dxa"/>
            <w:gridSpan w:val="2"/>
            <w:shd w:val="clear" w:color="auto" w:fill="CFDCE3"/>
            <w:tcMar>
              <w:top w:w="57" w:type="dxa"/>
              <w:bottom w:w="57" w:type="dxa"/>
            </w:tcMar>
          </w:tcPr>
          <w:p w14:paraId="58007803" w14:textId="58814A24"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p>
        </w:tc>
      </w:tr>
      <w:tr w:rsidR="00A40FBC" w:rsidRPr="002954A6" w14:paraId="39628239" w14:textId="77777777" w:rsidTr="008347B6">
        <w:trPr>
          <w:jc w:val="center"/>
        </w:trPr>
        <w:tc>
          <w:tcPr>
            <w:tcW w:w="862" w:type="dxa"/>
            <w:tcMar>
              <w:top w:w="57" w:type="dxa"/>
              <w:bottom w:w="57" w:type="dxa"/>
            </w:tcMar>
          </w:tcPr>
          <w:p w14:paraId="6126916D" w14:textId="77777777" w:rsidR="00A40FBC" w:rsidRPr="002954A6" w:rsidRDefault="00A40FBC" w:rsidP="002962F2">
            <w:pPr>
              <w:pStyle w:val="ListParagraph"/>
              <w:numPr>
                <w:ilvl w:val="0"/>
                <w:numId w:val="10"/>
              </w:numPr>
              <w:tabs>
                <w:tab w:val="left" w:pos="75"/>
              </w:tabs>
              <w:ind w:left="426" w:hanging="335"/>
              <w:rPr>
                <w:rFonts w:ascii="Arial" w:hAnsi="Arial" w:cs="Arial"/>
                <w:b/>
              </w:rPr>
            </w:pPr>
          </w:p>
        </w:tc>
        <w:tc>
          <w:tcPr>
            <w:tcW w:w="14555" w:type="dxa"/>
          </w:tcPr>
          <w:p w14:paraId="1FA5DED6" w14:textId="0D30A031" w:rsidR="00A40FBC" w:rsidRPr="00AE78F2" w:rsidRDefault="00D376A1" w:rsidP="00ED1929">
            <w:pPr>
              <w:rPr>
                <w:rFonts w:ascii="Arial" w:hAnsi="Arial" w:cs="Arial"/>
                <w:sz w:val="18"/>
                <w:szCs w:val="18"/>
              </w:rPr>
            </w:pPr>
            <w:r>
              <w:rPr>
                <w:rFonts w:ascii="Arial" w:hAnsi="Arial" w:cs="Arial"/>
                <w:sz w:val="18"/>
                <w:szCs w:val="18"/>
              </w:rPr>
              <w:t>Evident gaps in early reading</w:t>
            </w:r>
            <w:r w:rsidR="00271E46">
              <w:rPr>
                <w:rFonts w:ascii="Arial" w:hAnsi="Arial" w:cs="Arial"/>
                <w:sz w:val="18"/>
                <w:szCs w:val="18"/>
              </w:rPr>
              <w:t>, poor oral vocabulary</w:t>
            </w:r>
          </w:p>
        </w:tc>
      </w:tr>
      <w:tr w:rsidR="00A40FBC" w:rsidRPr="002954A6" w14:paraId="4C8941F1" w14:textId="77777777" w:rsidTr="008347B6">
        <w:trPr>
          <w:jc w:val="center"/>
        </w:trPr>
        <w:tc>
          <w:tcPr>
            <w:tcW w:w="862" w:type="dxa"/>
            <w:tcMar>
              <w:top w:w="57" w:type="dxa"/>
              <w:bottom w:w="57" w:type="dxa"/>
            </w:tcMar>
          </w:tcPr>
          <w:p w14:paraId="132A8D51" w14:textId="77777777" w:rsidR="00A40FBC" w:rsidRPr="002954A6" w:rsidRDefault="00A40FBC" w:rsidP="002962F2">
            <w:pPr>
              <w:pStyle w:val="ListParagraph"/>
              <w:numPr>
                <w:ilvl w:val="0"/>
                <w:numId w:val="10"/>
              </w:numPr>
              <w:tabs>
                <w:tab w:val="left" w:pos="75"/>
              </w:tabs>
              <w:ind w:left="426" w:hanging="335"/>
              <w:rPr>
                <w:rFonts w:ascii="Arial" w:hAnsi="Arial" w:cs="Arial"/>
                <w:b/>
              </w:rPr>
            </w:pPr>
          </w:p>
        </w:tc>
        <w:tc>
          <w:tcPr>
            <w:tcW w:w="14555" w:type="dxa"/>
          </w:tcPr>
          <w:p w14:paraId="627C1046" w14:textId="5CD3CDBF" w:rsidR="00A40FBC" w:rsidRPr="00AE78F2" w:rsidRDefault="00271E46" w:rsidP="00845265">
            <w:pPr>
              <w:rPr>
                <w:rFonts w:ascii="Arial" w:hAnsi="Arial" w:cs="Arial"/>
                <w:sz w:val="18"/>
                <w:szCs w:val="18"/>
              </w:rPr>
            </w:pPr>
            <w:r>
              <w:rPr>
                <w:rFonts w:ascii="Arial" w:hAnsi="Arial" w:cs="Arial"/>
                <w:sz w:val="18"/>
                <w:szCs w:val="18"/>
              </w:rPr>
              <w:t>A lack of confidence and self esteem which impacts on learning</w:t>
            </w:r>
          </w:p>
        </w:tc>
      </w:tr>
      <w:tr w:rsidR="002954A6" w:rsidRPr="002954A6" w14:paraId="2B877022" w14:textId="77777777" w:rsidTr="008347B6">
        <w:trPr>
          <w:jc w:val="center"/>
        </w:trPr>
        <w:tc>
          <w:tcPr>
            <w:tcW w:w="862" w:type="dxa"/>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tcPr>
          <w:p w14:paraId="2EE89421" w14:textId="2A3857AC" w:rsidR="00915380" w:rsidRPr="002954A6" w:rsidRDefault="000D1118" w:rsidP="00DD774D">
            <w:pPr>
              <w:rPr>
                <w:rFonts w:ascii="Arial" w:hAnsi="Arial" w:cs="Arial"/>
                <w:sz w:val="18"/>
                <w:szCs w:val="18"/>
              </w:rPr>
            </w:pPr>
            <w:r>
              <w:rPr>
                <w:rFonts w:ascii="Arial" w:hAnsi="Arial" w:cs="Arial"/>
                <w:sz w:val="18"/>
                <w:szCs w:val="18"/>
              </w:rPr>
              <w:t>Limited completion of supportive homework</w:t>
            </w:r>
          </w:p>
        </w:tc>
      </w:tr>
      <w:tr w:rsidR="002954A6" w:rsidRPr="002954A6" w14:paraId="55470693" w14:textId="77777777" w:rsidTr="008347B6">
        <w:trPr>
          <w:trHeight w:val="70"/>
          <w:jc w:val="center"/>
        </w:trPr>
        <w:tc>
          <w:tcPr>
            <w:tcW w:w="15417" w:type="dxa"/>
            <w:gridSpan w:val="2"/>
            <w:shd w:val="clear" w:color="auto" w:fill="CFDCE3"/>
            <w:tcMar>
              <w:top w:w="57" w:type="dxa"/>
              <w:bottom w:w="57" w:type="dxa"/>
            </w:tcMar>
          </w:tcPr>
          <w:p w14:paraId="05E5A065" w14:textId="0E76A1F4" w:rsidR="00765EFB" w:rsidRPr="002954A6" w:rsidRDefault="00827203" w:rsidP="00EA3E46">
            <w:pPr>
              <w:rPr>
                <w:rFonts w:ascii="Arial" w:hAnsi="Arial" w:cs="Arial"/>
                <w:b/>
              </w:rPr>
            </w:pPr>
            <w:r w:rsidRPr="002954A6">
              <w:rPr>
                <w:rFonts w:ascii="Arial" w:hAnsi="Arial" w:cs="Arial"/>
                <w:b/>
              </w:rPr>
              <w:t xml:space="preserve"> </w:t>
            </w:r>
            <w:r w:rsidR="00765EFB" w:rsidRPr="002954A6">
              <w:rPr>
                <w:rFonts w:ascii="Arial" w:hAnsi="Arial" w:cs="Arial"/>
                <w:b/>
              </w:rPr>
              <w:t xml:space="preserve">External barriers </w:t>
            </w:r>
          </w:p>
        </w:tc>
      </w:tr>
      <w:tr w:rsidR="00765EFB" w:rsidRPr="002954A6" w14:paraId="2C9B3ED9" w14:textId="77777777" w:rsidTr="008347B6">
        <w:trPr>
          <w:trHeight w:val="70"/>
          <w:jc w:val="center"/>
        </w:trPr>
        <w:tc>
          <w:tcPr>
            <w:tcW w:w="862" w:type="dxa"/>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tcPr>
          <w:p w14:paraId="059B29B2" w14:textId="52C74558" w:rsidR="00915380" w:rsidRPr="002954A6" w:rsidRDefault="000A7BB7" w:rsidP="000A7BB7">
            <w:pPr>
              <w:rPr>
                <w:rFonts w:ascii="Arial" w:hAnsi="Arial" w:cs="Arial"/>
                <w:sz w:val="18"/>
                <w:szCs w:val="18"/>
              </w:rPr>
            </w:pPr>
            <w:r>
              <w:rPr>
                <w:rFonts w:ascii="Arial" w:hAnsi="Arial" w:cs="Arial"/>
                <w:sz w:val="18"/>
                <w:szCs w:val="18"/>
              </w:rPr>
              <w:t>Many PP children do not frequently read, practise times-tables or spellings at home.</w:t>
            </w:r>
          </w:p>
        </w:tc>
      </w:tr>
      <w:tr w:rsidR="00EA3E46" w:rsidRPr="002954A6" w14:paraId="4E62E77A" w14:textId="77777777" w:rsidTr="008347B6">
        <w:trPr>
          <w:trHeight w:val="70"/>
          <w:jc w:val="center"/>
        </w:trPr>
        <w:tc>
          <w:tcPr>
            <w:tcW w:w="862" w:type="dxa"/>
            <w:tcMar>
              <w:top w:w="57" w:type="dxa"/>
              <w:bottom w:w="57" w:type="dxa"/>
            </w:tcMar>
          </w:tcPr>
          <w:p w14:paraId="53FAEB57" w14:textId="435721B1" w:rsidR="00EA3E46" w:rsidRPr="002954A6" w:rsidRDefault="00EA3E46" w:rsidP="002962F2">
            <w:pPr>
              <w:tabs>
                <w:tab w:val="left" w:pos="60"/>
                <w:tab w:val="left" w:pos="426"/>
              </w:tabs>
              <w:ind w:left="426" w:hanging="284"/>
              <w:rPr>
                <w:rFonts w:ascii="Arial" w:hAnsi="Arial" w:cs="Arial"/>
                <w:b/>
              </w:rPr>
            </w:pPr>
            <w:r>
              <w:rPr>
                <w:rFonts w:ascii="Arial" w:hAnsi="Arial" w:cs="Arial"/>
                <w:b/>
              </w:rPr>
              <w:t>E.</w:t>
            </w:r>
          </w:p>
        </w:tc>
        <w:tc>
          <w:tcPr>
            <w:tcW w:w="14555" w:type="dxa"/>
          </w:tcPr>
          <w:p w14:paraId="5C233987" w14:textId="2E61C2B6" w:rsidR="00EA3E46" w:rsidRDefault="00EA3E46" w:rsidP="000A7BB7">
            <w:pPr>
              <w:rPr>
                <w:rFonts w:ascii="Arial" w:hAnsi="Arial" w:cs="Arial"/>
                <w:sz w:val="18"/>
                <w:szCs w:val="18"/>
              </w:rPr>
            </w:pPr>
            <w:r>
              <w:rPr>
                <w:rFonts w:ascii="Arial" w:hAnsi="Arial" w:cs="Arial"/>
                <w:sz w:val="18"/>
                <w:szCs w:val="18"/>
              </w:rPr>
              <w:t>Low parental aspirations, or lack of value attached to education</w:t>
            </w:r>
          </w:p>
        </w:tc>
      </w:tr>
      <w:tr w:rsidR="00EA3E46" w:rsidRPr="002954A6" w14:paraId="09A8B70F" w14:textId="77777777" w:rsidTr="008347B6">
        <w:trPr>
          <w:trHeight w:val="70"/>
          <w:jc w:val="center"/>
        </w:trPr>
        <w:tc>
          <w:tcPr>
            <w:tcW w:w="862" w:type="dxa"/>
            <w:tcMar>
              <w:top w:w="57" w:type="dxa"/>
              <w:bottom w:w="57" w:type="dxa"/>
            </w:tcMar>
          </w:tcPr>
          <w:p w14:paraId="6E00C138" w14:textId="28837B0A" w:rsidR="00EA3E46" w:rsidRDefault="00EA3E46" w:rsidP="002962F2">
            <w:pPr>
              <w:tabs>
                <w:tab w:val="left" w:pos="60"/>
                <w:tab w:val="left" w:pos="426"/>
              </w:tabs>
              <w:ind w:left="426" w:hanging="284"/>
              <w:rPr>
                <w:rFonts w:ascii="Arial" w:hAnsi="Arial" w:cs="Arial"/>
                <w:b/>
              </w:rPr>
            </w:pPr>
            <w:r>
              <w:rPr>
                <w:rFonts w:ascii="Arial" w:hAnsi="Arial" w:cs="Arial"/>
                <w:b/>
              </w:rPr>
              <w:t>F</w:t>
            </w:r>
          </w:p>
        </w:tc>
        <w:tc>
          <w:tcPr>
            <w:tcW w:w="14555" w:type="dxa"/>
          </w:tcPr>
          <w:p w14:paraId="2E0179C1" w14:textId="417707E5" w:rsidR="00EA3E46" w:rsidRDefault="00EA3E46" w:rsidP="000A7BB7">
            <w:pPr>
              <w:rPr>
                <w:rFonts w:ascii="Arial" w:hAnsi="Arial" w:cs="Arial"/>
                <w:sz w:val="18"/>
                <w:szCs w:val="18"/>
              </w:rPr>
            </w:pPr>
            <w:r>
              <w:rPr>
                <w:rFonts w:ascii="Arial" w:hAnsi="Arial" w:cs="Arial"/>
                <w:sz w:val="18"/>
                <w:szCs w:val="18"/>
              </w:rPr>
              <w:t>Issues within a child’s family or background</w:t>
            </w:r>
          </w:p>
        </w:tc>
      </w:tr>
      <w:tr w:rsidR="00271E46" w:rsidRPr="002954A6" w14:paraId="39121A29" w14:textId="77777777" w:rsidTr="008347B6">
        <w:trPr>
          <w:trHeight w:val="70"/>
          <w:jc w:val="center"/>
        </w:trPr>
        <w:tc>
          <w:tcPr>
            <w:tcW w:w="862" w:type="dxa"/>
            <w:tcMar>
              <w:top w:w="57" w:type="dxa"/>
              <w:bottom w:w="57" w:type="dxa"/>
            </w:tcMar>
          </w:tcPr>
          <w:p w14:paraId="796CD1D4" w14:textId="782FC53C" w:rsidR="00271E46" w:rsidRDefault="00271E46" w:rsidP="002962F2">
            <w:pPr>
              <w:tabs>
                <w:tab w:val="left" w:pos="60"/>
                <w:tab w:val="left" w:pos="426"/>
              </w:tabs>
              <w:ind w:left="426" w:hanging="284"/>
              <w:rPr>
                <w:rFonts w:ascii="Arial" w:hAnsi="Arial" w:cs="Arial"/>
                <w:b/>
              </w:rPr>
            </w:pPr>
          </w:p>
        </w:tc>
        <w:tc>
          <w:tcPr>
            <w:tcW w:w="14555" w:type="dxa"/>
          </w:tcPr>
          <w:p w14:paraId="5EBAA328" w14:textId="696AC872" w:rsidR="00271E46" w:rsidRDefault="00271E46" w:rsidP="000A7BB7">
            <w:pPr>
              <w:rPr>
                <w:rFonts w:ascii="Arial" w:hAnsi="Arial" w:cs="Arial"/>
                <w:sz w:val="18"/>
                <w:szCs w:val="18"/>
              </w:rPr>
            </w:pPr>
          </w:p>
        </w:tc>
      </w:tr>
    </w:tbl>
    <w:p w14:paraId="5AC6D29D" w14:textId="4E883CAC" w:rsidR="00B80272" w:rsidRDefault="00B80272">
      <w:pPr>
        <w:rPr>
          <w:rFonts w:ascii="Arial" w:hAnsi="Arial" w:cs="Arial"/>
        </w:rPr>
      </w:pPr>
    </w:p>
    <w:p w14:paraId="5B8C6E7F" w14:textId="77777777" w:rsidR="000D1118" w:rsidRPr="002954A6" w:rsidRDefault="000D1118">
      <w:pPr>
        <w:rPr>
          <w:rFonts w:ascii="Arial" w:hAnsi="Arial" w:cs="Arial"/>
        </w:rPr>
      </w:pPr>
    </w:p>
    <w:tbl>
      <w:tblPr>
        <w:tblStyle w:val="TableGrid"/>
        <w:tblW w:w="15352" w:type="dxa"/>
        <w:jc w:val="center"/>
        <w:tblLayout w:type="fixed"/>
        <w:tblLook w:val="04A0" w:firstRow="1" w:lastRow="0" w:firstColumn="1" w:lastColumn="0" w:noHBand="0" w:noVBand="1"/>
      </w:tblPr>
      <w:tblGrid>
        <w:gridCol w:w="817"/>
        <w:gridCol w:w="8505"/>
        <w:gridCol w:w="6030"/>
      </w:tblGrid>
      <w:tr w:rsidR="002954A6" w:rsidRPr="002954A6" w14:paraId="1ADB6446" w14:textId="77777777" w:rsidTr="008347B6">
        <w:trPr>
          <w:jc w:val="center"/>
        </w:trPr>
        <w:tc>
          <w:tcPr>
            <w:tcW w:w="15352" w:type="dxa"/>
            <w:gridSpan w:val="3"/>
            <w:shd w:val="clear" w:color="auto" w:fill="CFDCE3"/>
            <w:tcMar>
              <w:top w:w="57" w:type="dxa"/>
              <w:bottom w:w="57" w:type="dxa"/>
            </w:tcMar>
          </w:tcPr>
          <w:p w14:paraId="188AAB54" w14:textId="7F7622ED" w:rsidR="00A6273A" w:rsidRPr="002954A6" w:rsidRDefault="00A6273A" w:rsidP="009242F1">
            <w:pPr>
              <w:pStyle w:val="ListParagraph"/>
              <w:numPr>
                <w:ilvl w:val="0"/>
                <w:numId w:val="17"/>
              </w:numPr>
              <w:ind w:left="426" w:hanging="284"/>
              <w:rPr>
                <w:rFonts w:ascii="Arial" w:hAnsi="Arial" w:cs="Arial"/>
                <w:b/>
              </w:rPr>
            </w:pPr>
            <w:r w:rsidRPr="002954A6">
              <w:rPr>
                <w:rFonts w:ascii="Arial" w:hAnsi="Arial" w:cs="Arial"/>
                <w:b/>
              </w:rPr>
              <w:t xml:space="preserve">Outcomes </w:t>
            </w:r>
          </w:p>
        </w:tc>
      </w:tr>
      <w:tr w:rsidR="002954A6" w:rsidRPr="002954A6" w14:paraId="21DE37D2" w14:textId="77777777" w:rsidTr="008347B6">
        <w:trPr>
          <w:jc w:val="center"/>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ED1929" w:rsidRPr="002954A6" w14:paraId="360F8EE7" w14:textId="77777777" w:rsidTr="008347B6">
        <w:trPr>
          <w:jc w:val="center"/>
        </w:trPr>
        <w:tc>
          <w:tcPr>
            <w:tcW w:w="817" w:type="dxa"/>
            <w:tcMar>
              <w:top w:w="57" w:type="dxa"/>
              <w:bottom w:w="57" w:type="dxa"/>
            </w:tcMar>
          </w:tcPr>
          <w:p w14:paraId="6510390C" w14:textId="77777777" w:rsidR="00ED1929" w:rsidRPr="002954A6" w:rsidRDefault="00ED1929" w:rsidP="002962F2">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48C34D5B" w14:textId="77777777" w:rsidR="00ED1929" w:rsidRDefault="00ED1929" w:rsidP="00332D38">
            <w:pPr>
              <w:rPr>
                <w:rFonts w:ascii="Arial" w:hAnsi="Arial" w:cs="Arial"/>
                <w:sz w:val="18"/>
                <w:szCs w:val="18"/>
              </w:rPr>
            </w:pPr>
            <w:r>
              <w:rPr>
                <w:rFonts w:ascii="Arial" w:hAnsi="Arial" w:cs="Arial"/>
                <w:sz w:val="18"/>
                <w:szCs w:val="18"/>
              </w:rPr>
              <w:t>All PP children have an opportunity to read and practise times-tables and spellings at school.</w:t>
            </w:r>
          </w:p>
          <w:p w14:paraId="3A695F52" w14:textId="6E74A03F" w:rsidR="00ED1929" w:rsidRPr="00AE78F2" w:rsidRDefault="00ED1929" w:rsidP="00EE50D0">
            <w:pPr>
              <w:rPr>
                <w:rFonts w:ascii="Arial" w:hAnsi="Arial" w:cs="Arial"/>
                <w:sz w:val="18"/>
                <w:szCs w:val="18"/>
              </w:rPr>
            </w:pPr>
            <w:r>
              <w:rPr>
                <w:rFonts w:ascii="Arial" w:hAnsi="Arial" w:cs="Arial"/>
                <w:sz w:val="18"/>
                <w:szCs w:val="18"/>
              </w:rPr>
              <w:t>Measured by improved</w:t>
            </w:r>
            <w:r w:rsidR="00EA3E46">
              <w:rPr>
                <w:rFonts w:ascii="Arial" w:hAnsi="Arial" w:cs="Arial"/>
                <w:sz w:val="18"/>
                <w:szCs w:val="18"/>
              </w:rPr>
              <w:t xml:space="preserve"> spelling as noticed during work scrutiny</w:t>
            </w:r>
            <w:r>
              <w:rPr>
                <w:rFonts w:ascii="Arial" w:hAnsi="Arial" w:cs="Arial"/>
                <w:sz w:val="18"/>
                <w:szCs w:val="18"/>
              </w:rPr>
              <w:t>, enhanced times table speeds, enhanced reading age at least compatible with chronological age.</w:t>
            </w:r>
          </w:p>
        </w:tc>
        <w:tc>
          <w:tcPr>
            <w:tcW w:w="6030" w:type="dxa"/>
          </w:tcPr>
          <w:p w14:paraId="159BECF9" w14:textId="77777777" w:rsidR="00096170" w:rsidRDefault="00ED1929" w:rsidP="00096170">
            <w:pPr>
              <w:pStyle w:val="ListParagraph"/>
              <w:numPr>
                <w:ilvl w:val="0"/>
                <w:numId w:val="30"/>
              </w:numPr>
              <w:rPr>
                <w:rFonts w:ascii="Arial" w:hAnsi="Arial" w:cs="Arial"/>
                <w:sz w:val="18"/>
                <w:szCs w:val="18"/>
              </w:rPr>
            </w:pPr>
            <w:r w:rsidRPr="00096170">
              <w:rPr>
                <w:rFonts w:ascii="Arial" w:hAnsi="Arial" w:cs="Arial"/>
                <w:sz w:val="18"/>
                <w:szCs w:val="18"/>
              </w:rPr>
              <w:t xml:space="preserve">PP children show improvements </w:t>
            </w:r>
            <w:r w:rsidR="00D376A1" w:rsidRPr="00096170">
              <w:rPr>
                <w:rFonts w:ascii="Arial" w:hAnsi="Arial" w:cs="Arial"/>
                <w:sz w:val="18"/>
                <w:szCs w:val="18"/>
              </w:rPr>
              <w:t xml:space="preserve">in </w:t>
            </w:r>
            <w:r w:rsidR="00096170" w:rsidRPr="00096170">
              <w:rPr>
                <w:rFonts w:ascii="Arial" w:hAnsi="Arial" w:cs="Arial"/>
                <w:sz w:val="18"/>
                <w:szCs w:val="18"/>
              </w:rPr>
              <w:t xml:space="preserve">early </w:t>
            </w:r>
            <w:r w:rsidR="00D376A1" w:rsidRPr="00096170">
              <w:rPr>
                <w:rFonts w:ascii="Arial" w:hAnsi="Arial" w:cs="Arial"/>
                <w:sz w:val="18"/>
                <w:szCs w:val="18"/>
              </w:rPr>
              <w:t xml:space="preserve">reading </w:t>
            </w:r>
            <w:r w:rsidR="00096170" w:rsidRPr="00096170">
              <w:rPr>
                <w:rFonts w:ascii="Arial" w:hAnsi="Arial" w:cs="Arial"/>
                <w:sz w:val="18"/>
                <w:szCs w:val="18"/>
              </w:rPr>
              <w:t xml:space="preserve">skills </w:t>
            </w:r>
            <w:r w:rsidR="00D376A1" w:rsidRPr="00096170">
              <w:rPr>
                <w:rFonts w:ascii="Arial" w:hAnsi="Arial" w:cs="Arial"/>
                <w:sz w:val="18"/>
                <w:szCs w:val="18"/>
              </w:rPr>
              <w:t>through phonics, or A</w:t>
            </w:r>
            <w:r w:rsidR="00096170" w:rsidRPr="00096170">
              <w:rPr>
                <w:rFonts w:ascii="Arial" w:hAnsi="Arial" w:cs="Arial"/>
                <w:sz w:val="18"/>
                <w:szCs w:val="18"/>
              </w:rPr>
              <w:t xml:space="preserve">ccelerated </w:t>
            </w:r>
            <w:r w:rsidR="00D376A1" w:rsidRPr="00096170">
              <w:rPr>
                <w:rFonts w:ascii="Arial" w:hAnsi="Arial" w:cs="Arial"/>
                <w:sz w:val="18"/>
                <w:szCs w:val="18"/>
              </w:rPr>
              <w:t>R</w:t>
            </w:r>
            <w:r w:rsidR="00096170" w:rsidRPr="00096170">
              <w:rPr>
                <w:rFonts w:ascii="Arial" w:hAnsi="Arial" w:cs="Arial"/>
                <w:sz w:val="18"/>
                <w:szCs w:val="18"/>
              </w:rPr>
              <w:t>eader</w:t>
            </w:r>
            <w:r w:rsidR="00D376A1" w:rsidRPr="00096170">
              <w:rPr>
                <w:rFonts w:ascii="Arial" w:hAnsi="Arial" w:cs="Arial"/>
                <w:sz w:val="18"/>
                <w:szCs w:val="18"/>
              </w:rPr>
              <w:t xml:space="preserve"> scores</w:t>
            </w:r>
          </w:p>
          <w:p w14:paraId="13D5A0D7" w14:textId="77777777" w:rsidR="00096170" w:rsidRDefault="00ED1929" w:rsidP="00096170">
            <w:pPr>
              <w:pStyle w:val="ListParagraph"/>
              <w:numPr>
                <w:ilvl w:val="0"/>
                <w:numId w:val="30"/>
              </w:numPr>
              <w:rPr>
                <w:rFonts w:ascii="Arial" w:hAnsi="Arial" w:cs="Arial"/>
                <w:sz w:val="18"/>
                <w:szCs w:val="18"/>
              </w:rPr>
            </w:pPr>
            <w:r w:rsidRPr="00096170">
              <w:rPr>
                <w:rFonts w:ascii="Arial" w:hAnsi="Arial" w:cs="Arial"/>
                <w:sz w:val="18"/>
                <w:szCs w:val="18"/>
              </w:rPr>
              <w:t>Times Table Rockstar speeds</w:t>
            </w:r>
            <w:r w:rsidR="00D376A1" w:rsidRPr="00096170">
              <w:rPr>
                <w:rFonts w:ascii="Arial" w:hAnsi="Arial" w:cs="Arial"/>
                <w:sz w:val="18"/>
                <w:szCs w:val="18"/>
              </w:rPr>
              <w:t xml:space="preserve"> increase</w:t>
            </w:r>
          </w:p>
          <w:p w14:paraId="777A9E15" w14:textId="0F28B295" w:rsidR="00ED1929" w:rsidRPr="00096170" w:rsidRDefault="00096170" w:rsidP="00096170">
            <w:pPr>
              <w:pStyle w:val="ListParagraph"/>
              <w:numPr>
                <w:ilvl w:val="0"/>
                <w:numId w:val="30"/>
              </w:numPr>
              <w:rPr>
                <w:rFonts w:ascii="Arial" w:hAnsi="Arial" w:cs="Arial"/>
                <w:sz w:val="18"/>
                <w:szCs w:val="18"/>
              </w:rPr>
            </w:pPr>
            <w:r>
              <w:rPr>
                <w:rFonts w:ascii="Arial" w:hAnsi="Arial" w:cs="Arial"/>
                <w:sz w:val="18"/>
                <w:szCs w:val="18"/>
              </w:rPr>
              <w:t>M</w:t>
            </w:r>
            <w:r w:rsidR="00D376A1" w:rsidRPr="00096170">
              <w:rPr>
                <w:rFonts w:ascii="Arial" w:hAnsi="Arial" w:cs="Arial"/>
                <w:sz w:val="18"/>
                <w:szCs w:val="18"/>
              </w:rPr>
              <w:t xml:space="preserve">ore </w:t>
            </w:r>
            <w:r w:rsidR="00ED1929" w:rsidRPr="00096170">
              <w:rPr>
                <w:rFonts w:ascii="Arial" w:hAnsi="Arial" w:cs="Arial"/>
                <w:sz w:val="18"/>
                <w:szCs w:val="18"/>
              </w:rPr>
              <w:t>accurate spelling</w:t>
            </w:r>
            <w:r w:rsidR="00D376A1" w:rsidRPr="00096170">
              <w:rPr>
                <w:rFonts w:ascii="Arial" w:hAnsi="Arial" w:cs="Arial"/>
                <w:sz w:val="18"/>
                <w:szCs w:val="18"/>
              </w:rPr>
              <w:t>s seen</w:t>
            </w:r>
            <w:r w:rsidR="00ED1929" w:rsidRPr="00096170">
              <w:rPr>
                <w:rFonts w:ascii="Arial" w:hAnsi="Arial" w:cs="Arial"/>
                <w:sz w:val="18"/>
                <w:szCs w:val="18"/>
              </w:rPr>
              <w:t xml:space="preserve"> in independent work.</w:t>
            </w:r>
          </w:p>
        </w:tc>
      </w:tr>
      <w:tr w:rsidR="00ED1929" w:rsidRPr="002954A6" w14:paraId="712AA8B8" w14:textId="77777777" w:rsidTr="008347B6">
        <w:trPr>
          <w:jc w:val="center"/>
        </w:trPr>
        <w:tc>
          <w:tcPr>
            <w:tcW w:w="817" w:type="dxa"/>
            <w:tcMar>
              <w:top w:w="57" w:type="dxa"/>
              <w:bottom w:w="57" w:type="dxa"/>
            </w:tcMar>
          </w:tcPr>
          <w:p w14:paraId="0DEA16C0" w14:textId="77777777" w:rsidR="00ED1929" w:rsidRPr="002954A6" w:rsidRDefault="00ED1929" w:rsidP="002962F2">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68778DA1" w14:textId="1F578805" w:rsidR="00ED1929" w:rsidRPr="00AE78F2" w:rsidRDefault="00EA3E46" w:rsidP="00AE2363">
            <w:pPr>
              <w:rPr>
                <w:rFonts w:ascii="Arial" w:hAnsi="Arial" w:cs="Arial"/>
                <w:sz w:val="18"/>
                <w:szCs w:val="18"/>
              </w:rPr>
            </w:pPr>
            <w:r>
              <w:rPr>
                <w:rFonts w:ascii="Arial" w:hAnsi="Arial" w:cs="Arial"/>
                <w:sz w:val="18"/>
                <w:szCs w:val="18"/>
              </w:rPr>
              <w:t>Children in Year 1 meet the expected phonics standard</w:t>
            </w:r>
          </w:p>
        </w:tc>
        <w:tc>
          <w:tcPr>
            <w:tcW w:w="6030" w:type="dxa"/>
          </w:tcPr>
          <w:p w14:paraId="4D813713" w14:textId="7C09EB06" w:rsidR="00D376A1" w:rsidRPr="00096170" w:rsidRDefault="00EA3E46" w:rsidP="00096170">
            <w:pPr>
              <w:pStyle w:val="ListParagraph"/>
              <w:numPr>
                <w:ilvl w:val="0"/>
                <w:numId w:val="31"/>
              </w:numPr>
              <w:rPr>
                <w:rFonts w:ascii="Arial" w:hAnsi="Arial" w:cs="Arial"/>
                <w:sz w:val="18"/>
                <w:szCs w:val="18"/>
              </w:rPr>
            </w:pPr>
            <w:r>
              <w:rPr>
                <w:rFonts w:ascii="Arial" w:hAnsi="Arial" w:cs="Arial"/>
                <w:sz w:val="18"/>
                <w:szCs w:val="18"/>
              </w:rPr>
              <w:t>Phonics standard for this group of pupils is at least in line with national average.</w:t>
            </w:r>
          </w:p>
        </w:tc>
      </w:tr>
      <w:tr w:rsidR="002954A6" w:rsidRPr="002954A6" w14:paraId="4901A4FC" w14:textId="77777777" w:rsidTr="008347B6">
        <w:trPr>
          <w:jc w:val="center"/>
        </w:trPr>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2CF08675" w14:textId="16B95807" w:rsidR="00915380" w:rsidRPr="00AE78F2" w:rsidRDefault="00ED1929" w:rsidP="006E6C0F">
            <w:pPr>
              <w:rPr>
                <w:rFonts w:ascii="Arial" w:hAnsi="Arial" w:cs="Arial"/>
                <w:sz w:val="18"/>
                <w:szCs w:val="18"/>
              </w:rPr>
            </w:pPr>
            <w:r>
              <w:rPr>
                <w:rFonts w:ascii="Arial" w:hAnsi="Arial" w:cs="Arial"/>
                <w:sz w:val="18"/>
                <w:szCs w:val="18"/>
              </w:rPr>
              <w:t>Children secure the combined measure in reading, writing and maths</w:t>
            </w:r>
            <w:r w:rsidR="00096170">
              <w:rPr>
                <w:rFonts w:ascii="Arial" w:hAnsi="Arial" w:cs="Arial"/>
                <w:sz w:val="18"/>
                <w:szCs w:val="18"/>
              </w:rPr>
              <w:t xml:space="preserve"> at the end of KS1 and KS2.</w:t>
            </w:r>
          </w:p>
        </w:tc>
        <w:tc>
          <w:tcPr>
            <w:tcW w:w="6030" w:type="dxa"/>
          </w:tcPr>
          <w:p w14:paraId="2262F299" w14:textId="69E8A38E" w:rsidR="00A6273A" w:rsidRPr="00096170" w:rsidRDefault="00ED1929" w:rsidP="00096170">
            <w:pPr>
              <w:pStyle w:val="ListParagraph"/>
              <w:numPr>
                <w:ilvl w:val="0"/>
                <w:numId w:val="32"/>
              </w:numPr>
              <w:rPr>
                <w:rFonts w:ascii="Arial" w:hAnsi="Arial" w:cs="Arial"/>
                <w:sz w:val="18"/>
                <w:szCs w:val="18"/>
              </w:rPr>
            </w:pPr>
            <w:r w:rsidRPr="00096170">
              <w:rPr>
                <w:rFonts w:ascii="Arial" w:hAnsi="Arial" w:cs="Arial"/>
                <w:sz w:val="18"/>
                <w:szCs w:val="18"/>
              </w:rPr>
              <w:t>100% meet the R,W,M measure</w:t>
            </w:r>
            <w:r w:rsidR="00096170" w:rsidRPr="00096170">
              <w:rPr>
                <w:rFonts w:ascii="Arial" w:hAnsi="Arial" w:cs="Arial"/>
                <w:sz w:val="18"/>
                <w:szCs w:val="18"/>
              </w:rPr>
              <w:t xml:space="preserve"> in both Key Stages</w:t>
            </w:r>
          </w:p>
        </w:tc>
      </w:tr>
    </w:tbl>
    <w:p w14:paraId="43512385" w14:textId="1105D0D5" w:rsidR="00CF1B9B" w:rsidRDefault="00CF1B9B"/>
    <w:tbl>
      <w:tblPr>
        <w:tblStyle w:val="TableGrid"/>
        <w:tblW w:w="15338" w:type="dxa"/>
        <w:tblInd w:w="108" w:type="dxa"/>
        <w:tblLayout w:type="fixed"/>
        <w:tblLook w:val="04A0" w:firstRow="1" w:lastRow="0" w:firstColumn="1" w:lastColumn="0" w:noHBand="0" w:noVBand="1"/>
      </w:tblPr>
      <w:tblGrid>
        <w:gridCol w:w="2127"/>
        <w:gridCol w:w="2409"/>
        <w:gridCol w:w="2977"/>
        <w:gridCol w:w="3402"/>
        <w:gridCol w:w="1276"/>
        <w:gridCol w:w="1984"/>
        <w:gridCol w:w="1163"/>
      </w:tblGrid>
      <w:tr w:rsidR="0015338B" w:rsidRPr="002954A6" w14:paraId="32A9EE08" w14:textId="5C140B01" w:rsidTr="00EA3E46">
        <w:tc>
          <w:tcPr>
            <w:tcW w:w="15338" w:type="dxa"/>
            <w:gridSpan w:val="7"/>
            <w:shd w:val="clear" w:color="auto" w:fill="CFDCE3"/>
            <w:tcMar>
              <w:top w:w="57" w:type="dxa"/>
              <w:bottom w:w="57" w:type="dxa"/>
            </w:tcMar>
          </w:tcPr>
          <w:p w14:paraId="1ACC8228" w14:textId="7AAFA371" w:rsidR="0015338B" w:rsidRPr="002954A6" w:rsidRDefault="0015338B" w:rsidP="009242F1">
            <w:pPr>
              <w:pStyle w:val="ListParagraph"/>
              <w:numPr>
                <w:ilvl w:val="0"/>
                <w:numId w:val="17"/>
              </w:numPr>
              <w:ind w:left="426" w:hanging="284"/>
              <w:rPr>
                <w:rFonts w:ascii="Arial" w:hAnsi="Arial" w:cs="Arial"/>
                <w:b/>
              </w:rPr>
            </w:pPr>
            <w:r w:rsidRPr="002954A6">
              <w:rPr>
                <w:rFonts w:ascii="Arial" w:hAnsi="Arial" w:cs="Arial"/>
                <w:b/>
              </w:rPr>
              <w:t xml:space="preserve">Planned expenditure </w:t>
            </w:r>
          </w:p>
        </w:tc>
      </w:tr>
      <w:tr w:rsidR="0015338B" w:rsidRPr="002954A6" w14:paraId="0A92DD1E" w14:textId="2B050FEA" w:rsidTr="00EA3E46">
        <w:tc>
          <w:tcPr>
            <w:tcW w:w="2127" w:type="dxa"/>
            <w:shd w:val="clear" w:color="auto" w:fill="auto"/>
            <w:tcMar>
              <w:top w:w="57" w:type="dxa"/>
              <w:bottom w:w="57" w:type="dxa"/>
            </w:tcMar>
          </w:tcPr>
          <w:p w14:paraId="3C1D76E8" w14:textId="77777777" w:rsidR="0015338B" w:rsidRPr="002954A6" w:rsidRDefault="0015338B" w:rsidP="00A60ECF">
            <w:pPr>
              <w:pStyle w:val="ListParagraph"/>
              <w:ind w:left="0"/>
              <w:rPr>
                <w:rFonts w:ascii="Arial" w:hAnsi="Arial" w:cs="Arial"/>
                <w:b/>
              </w:rPr>
            </w:pPr>
            <w:r w:rsidRPr="002954A6">
              <w:rPr>
                <w:rFonts w:ascii="Arial" w:hAnsi="Arial" w:cs="Arial"/>
                <w:b/>
              </w:rPr>
              <w:t>Academic year</w:t>
            </w:r>
          </w:p>
        </w:tc>
        <w:tc>
          <w:tcPr>
            <w:tcW w:w="13211" w:type="dxa"/>
            <w:gridSpan w:val="6"/>
            <w:shd w:val="clear" w:color="auto" w:fill="auto"/>
          </w:tcPr>
          <w:p w14:paraId="51677F7E" w14:textId="3722A9AF" w:rsidR="0015338B" w:rsidRPr="002954A6" w:rsidRDefault="00D376A1" w:rsidP="00A60ECF">
            <w:pPr>
              <w:pStyle w:val="ListParagraph"/>
              <w:ind w:left="426"/>
              <w:rPr>
                <w:rFonts w:ascii="Arial" w:hAnsi="Arial" w:cs="Arial"/>
                <w:b/>
              </w:rPr>
            </w:pPr>
            <w:r>
              <w:rPr>
                <w:rFonts w:ascii="Arial" w:hAnsi="Arial" w:cs="Arial"/>
                <w:b/>
              </w:rPr>
              <w:t>2019-20</w:t>
            </w:r>
          </w:p>
        </w:tc>
      </w:tr>
      <w:tr w:rsidR="0015338B" w:rsidRPr="002954A6" w14:paraId="1C21F955" w14:textId="4C4EC026" w:rsidTr="00EA3E46">
        <w:tc>
          <w:tcPr>
            <w:tcW w:w="15338" w:type="dxa"/>
            <w:gridSpan w:val="7"/>
            <w:shd w:val="clear" w:color="auto" w:fill="CFDCE3"/>
            <w:tcMar>
              <w:top w:w="57" w:type="dxa"/>
              <w:bottom w:w="57" w:type="dxa"/>
            </w:tcMar>
          </w:tcPr>
          <w:p w14:paraId="3F39814B" w14:textId="23CF5FD2" w:rsidR="0015338B" w:rsidRPr="002954A6" w:rsidRDefault="0015338B" w:rsidP="00267F85">
            <w:pPr>
              <w:rPr>
                <w:rFonts w:ascii="Arial" w:hAnsi="Arial" w:cs="Arial"/>
              </w:rPr>
            </w:pPr>
          </w:p>
        </w:tc>
      </w:tr>
      <w:tr w:rsidR="0015338B" w:rsidRPr="002954A6" w14:paraId="2F5C647F" w14:textId="0220E7B3" w:rsidTr="00EA3E46">
        <w:tc>
          <w:tcPr>
            <w:tcW w:w="15338" w:type="dxa"/>
            <w:gridSpan w:val="7"/>
            <w:shd w:val="clear" w:color="auto" w:fill="DAEEF3" w:themeFill="accent5" w:themeFillTint="33"/>
            <w:tcMar>
              <w:top w:w="57" w:type="dxa"/>
              <w:bottom w:w="57" w:type="dxa"/>
            </w:tcMar>
          </w:tcPr>
          <w:p w14:paraId="5E66F89C" w14:textId="77777777" w:rsidR="0015338B" w:rsidRPr="008643B3" w:rsidRDefault="0015338B" w:rsidP="008643B3">
            <w:pPr>
              <w:jc w:val="center"/>
              <w:rPr>
                <w:rFonts w:ascii="Arial" w:hAnsi="Arial" w:cs="Arial"/>
                <w:b/>
              </w:rPr>
            </w:pPr>
            <w:r w:rsidRPr="008643B3">
              <w:rPr>
                <w:rFonts w:ascii="Arial" w:hAnsi="Arial" w:cs="Arial"/>
                <w:b/>
              </w:rPr>
              <w:t>Quality of teaching for all</w:t>
            </w:r>
          </w:p>
        </w:tc>
      </w:tr>
      <w:tr w:rsidR="0015338B" w:rsidRPr="002954A6" w14:paraId="552B8829" w14:textId="25A93493" w:rsidTr="00EA3E46">
        <w:trPr>
          <w:trHeight w:val="289"/>
        </w:trPr>
        <w:tc>
          <w:tcPr>
            <w:tcW w:w="2127" w:type="dxa"/>
            <w:tcMar>
              <w:top w:w="57" w:type="dxa"/>
              <w:bottom w:w="57" w:type="dxa"/>
            </w:tcMar>
          </w:tcPr>
          <w:p w14:paraId="06881E3A" w14:textId="77777777" w:rsidR="0015338B" w:rsidRPr="002954A6" w:rsidRDefault="0015338B">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15338B" w:rsidRPr="002954A6" w:rsidRDefault="0015338B" w:rsidP="006F0B6A">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2977" w:type="dxa"/>
            <w:shd w:val="clear" w:color="auto" w:fill="auto"/>
            <w:tcMar>
              <w:top w:w="57" w:type="dxa"/>
              <w:bottom w:w="57" w:type="dxa"/>
            </w:tcMar>
          </w:tcPr>
          <w:p w14:paraId="20F560D3" w14:textId="77777777" w:rsidR="0015338B" w:rsidRPr="002954A6" w:rsidRDefault="0015338B"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402" w:type="dxa"/>
            <w:shd w:val="clear" w:color="auto" w:fill="auto"/>
            <w:tcMar>
              <w:top w:w="57" w:type="dxa"/>
              <w:bottom w:w="57" w:type="dxa"/>
            </w:tcMar>
          </w:tcPr>
          <w:p w14:paraId="00904936" w14:textId="77777777" w:rsidR="0015338B" w:rsidRPr="002954A6" w:rsidRDefault="0015338B"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15338B" w:rsidRPr="002954A6" w:rsidRDefault="0015338B" w:rsidP="00B01C9A">
            <w:pPr>
              <w:rPr>
                <w:rFonts w:ascii="Arial" w:hAnsi="Arial" w:cs="Arial"/>
                <w:b/>
              </w:rPr>
            </w:pPr>
            <w:r w:rsidRPr="002954A6">
              <w:rPr>
                <w:rFonts w:ascii="Arial" w:hAnsi="Arial" w:cs="Arial"/>
                <w:b/>
              </w:rPr>
              <w:t>Staff lead</w:t>
            </w:r>
          </w:p>
        </w:tc>
        <w:tc>
          <w:tcPr>
            <w:tcW w:w="1984" w:type="dxa"/>
          </w:tcPr>
          <w:p w14:paraId="68F2D9F6" w14:textId="77777777" w:rsidR="0015338B" w:rsidRPr="002954A6" w:rsidRDefault="0015338B" w:rsidP="00240F98">
            <w:pPr>
              <w:rPr>
                <w:rFonts w:ascii="Arial" w:hAnsi="Arial" w:cs="Arial"/>
                <w:b/>
              </w:rPr>
            </w:pPr>
            <w:r w:rsidRPr="00262114">
              <w:rPr>
                <w:rFonts w:ascii="Arial" w:hAnsi="Arial" w:cs="Arial"/>
                <w:b/>
              </w:rPr>
              <w:t>When will you review implementation?</w:t>
            </w:r>
          </w:p>
        </w:tc>
        <w:tc>
          <w:tcPr>
            <w:tcW w:w="1163" w:type="dxa"/>
          </w:tcPr>
          <w:p w14:paraId="7464AC1B" w14:textId="47A0B44B" w:rsidR="0015338B" w:rsidRPr="002954A6" w:rsidRDefault="0015338B" w:rsidP="00240F98">
            <w:pPr>
              <w:rPr>
                <w:rFonts w:ascii="Arial" w:hAnsi="Arial" w:cs="Arial"/>
                <w:b/>
              </w:rPr>
            </w:pPr>
            <w:r>
              <w:rPr>
                <w:rFonts w:ascii="Arial" w:hAnsi="Arial" w:cs="Arial"/>
                <w:b/>
              </w:rPr>
              <w:t>Cost</w:t>
            </w:r>
          </w:p>
        </w:tc>
      </w:tr>
      <w:tr w:rsidR="00ED1929" w:rsidRPr="00A40FBC" w14:paraId="286DE909" w14:textId="6A3831CB" w:rsidTr="00EA3E46">
        <w:trPr>
          <w:trHeight w:val="289"/>
        </w:trPr>
        <w:tc>
          <w:tcPr>
            <w:tcW w:w="2127" w:type="dxa"/>
            <w:tcMar>
              <w:top w:w="57" w:type="dxa"/>
              <w:bottom w:w="57" w:type="dxa"/>
            </w:tcMar>
          </w:tcPr>
          <w:p w14:paraId="0705A418" w14:textId="0A2FF6CE" w:rsidR="00ED1929" w:rsidRPr="00A40FBC" w:rsidRDefault="000D1118" w:rsidP="00F44C1E">
            <w:pPr>
              <w:rPr>
                <w:rFonts w:ascii="Arial" w:hAnsi="Arial" w:cs="Arial"/>
                <w:sz w:val="18"/>
                <w:szCs w:val="18"/>
              </w:rPr>
            </w:pPr>
            <w:r>
              <w:rPr>
                <w:rFonts w:ascii="Arial" w:hAnsi="Arial" w:cs="Arial"/>
                <w:sz w:val="18"/>
                <w:szCs w:val="18"/>
              </w:rPr>
              <w:t xml:space="preserve">To enable children </w:t>
            </w:r>
            <w:r w:rsidR="00E252DF">
              <w:rPr>
                <w:rFonts w:ascii="Arial" w:hAnsi="Arial" w:cs="Arial"/>
                <w:sz w:val="18"/>
                <w:szCs w:val="18"/>
              </w:rPr>
              <w:t xml:space="preserve">to develop secure foundations for the development of early reading, thus reducing gaps as children progress through the </w:t>
            </w:r>
            <w:r w:rsidR="00EA3E46">
              <w:rPr>
                <w:rFonts w:ascii="Arial" w:hAnsi="Arial" w:cs="Arial"/>
                <w:sz w:val="18"/>
                <w:szCs w:val="18"/>
              </w:rPr>
              <w:t>school</w:t>
            </w:r>
            <w:r w:rsidR="00E252DF">
              <w:rPr>
                <w:rFonts w:ascii="Arial" w:hAnsi="Arial" w:cs="Arial"/>
                <w:sz w:val="18"/>
                <w:szCs w:val="18"/>
              </w:rPr>
              <w:t>.</w:t>
            </w:r>
          </w:p>
        </w:tc>
        <w:tc>
          <w:tcPr>
            <w:tcW w:w="2409" w:type="dxa"/>
            <w:tcMar>
              <w:top w:w="57" w:type="dxa"/>
              <w:bottom w:w="57" w:type="dxa"/>
            </w:tcMar>
          </w:tcPr>
          <w:p w14:paraId="47B38AFA" w14:textId="2E54EBD7" w:rsidR="00ED1929" w:rsidRPr="00A40FBC" w:rsidRDefault="000D1118" w:rsidP="006F0B6A">
            <w:pPr>
              <w:rPr>
                <w:rFonts w:ascii="Arial" w:hAnsi="Arial" w:cs="Arial"/>
                <w:sz w:val="18"/>
                <w:szCs w:val="18"/>
              </w:rPr>
            </w:pPr>
            <w:r>
              <w:rPr>
                <w:rFonts w:ascii="Arial" w:hAnsi="Arial" w:cs="Arial"/>
                <w:sz w:val="18"/>
                <w:szCs w:val="18"/>
              </w:rPr>
              <w:t>Implement a new synthetic phonics scheme with appropriate reading books which helps to develop early reading skills.</w:t>
            </w:r>
          </w:p>
        </w:tc>
        <w:tc>
          <w:tcPr>
            <w:tcW w:w="2977" w:type="dxa"/>
            <w:shd w:val="clear" w:color="auto" w:fill="auto"/>
            <w:tcMar>
              <w:top w:w="57" w:type="dxa"/>
              <w:bottom w:w="57" w:type="dxa"/>
            </w:tcMar>
          </w:tcPr>
          <w:p w14:paraId="4DE774FB" w14:textId="76D9CCA3" w:rsidR="00ED1929" w:rsidRPr="00A40FBC" w:rsidRDefault="000D1118" w:rsidP="00D35464">
            <w:pPr>
              <w:rPr>
                <w:rFonts w:ascii="Arial" w:hAnsi="Arial" w:cs="Arial"/>
                <w:sz w:val="18"/>
                <w:szCs w:val="18"/>
              </w:rPr>
            </w:pPr>
            <w:r>
              <w:rPr>
                <w:rFonts w:ascii="Arial" w:hAnsi="Arial" w:cs="Arial"/>
                <w:sz w:val="18"/>
                <w:szCs w:val="18"/>
              </w:rPr>
              <w:t xml:space="preserve">Phonics was not delivered consistently throughout the </w:t>
            </w:r>
            <w:r w:rsidR="00EA3E46">
              <w:rPr>
                <w:rFonts w:ascii="Arial" w:hAnsi="Arial" w:cs="Arial"/>
                <w:sz w:val="18"/>
                <w:szCs w:val="18"/>
              </w:rPr>
              <w:t>school</w:t>
            </w:r>
            <w:r>
              <w:rPr>
                <w:rFonts w:ascii="Arial" w:hAnsi="Arial" w:cs="Arial"/>
                <w:sz w:val="18"/>
                <w:szCs w:val="18"/>
              </w:rPr>
              <w:t xml:space="preserve">. Reading books need to link with a child’s stage of phonics development in order to be effective and </w:t>
            </w:r>
            <w:r w:rsidR="00E252DF">
              <w:rPr>
                <w:rFonts w:ascii="Arial" w:hAnsi="Arial" w:cs="Arial"/>
                <w:sz w:val="18"/>
                <w:szCs w:val="18"/>
              </w:rPr>
              <w:t>children need to develop fluency.</w:t>
            </w:r>
          </w:p>
        </w:tc>
        <w:tc>
          <w:tcPr>
            <w:tcW w:w="3402" w:type="dxa"/>
            <w:shd w:val="clear" w:color="auto" w:fill="auto"/>
            <w:tcMar>
              <w:top w:w="57" w:type="dxa"/>
              <w:bottom w:w="57" w:type="dxa"/>
            </w:tcMar>
          </w:tcPr>
          <w:p w14:paraId="4E503D6C" w14:textId="77777777" w:rsidR="00ED1929" w:rsidRDefault="00E252DF" w:rsidP="008643B3">
            <w:pPr>
              <w:rPr>
                <w:rFonts w:ascii="Arial" w:hAnsi="Arial" w:cs="Arial"/>
                <w:sz w:val="18"/>
                <w:szCs w:val="18"/>
              </w:rPr>
            </w:pPr>
            <w:r>
              <w:rPr>
                <w:rFonts w:ascii="Arial" w:hAnsi="Arial" w:cs="Arial"/>
                <w:sz w:val="18"/>
                <w:szCs w:val="18"/>
              </w:rPr>
              <w:t>SLT have attended training and will work alongside a consultant throughout the year to support and embed the new scheme well.</w:t>
            </w:r>
          </w:p>
          <w:p w14:paraId="3382DF0B" w14:textId="77777777" w:rsidR="00E252DF" w:rsidRDefault="00E252DF" w:rsidP="008643B3">
            <w:pPr>
              <w:rPr>
                <w:rFonts w:ascii="Arial" w:hAnsi="Arial" w:cs="Arial"/>
                <w:sz w:val="18"/>
                <w:szCs w:val="18"/>
              </w:rPr>
            </w:pPr>
            <w:r>
              <w:rPr>
                <w:rFonts w:ascii="Arial" w:hAnsi="Arial" w:cs="Arial"/>
                <w:sz w:val="18"/>
                <w:szCs w:val="18"/>
              </w:rPr>
              <w:t xml:space="preserve">All staff will attend training throughout the year so confidence is high and knowledge of the scheme and its implementation is secure. </w:t>
            </w:r>
          </w:p>
          <w:p w14:paraId="0A83109B" w14:textId="77777777" w:rsidR="00E252DF" w:rsidRDefault="00E252DF" w:rsidP="008643B3">
            <w:pPr>
              <w:rPr>
                <w:rFonts w:ascii="Arial" w:hAnsi="Arial" w:cs="Arial"/>
                <w:sz w:val="18"/>
                <w:szCs w:val="18"/>
              </w:rPr>
            </w:pPr>
            <w:r>
              <w:rPr>
                <w:rFonts w:ascii="Arial" w:hAnsi="Arial" w:cs="Arial"/>
                <w:sz w:val="18"/>
                <w:szCs w:val="18"/>
              </w:rPr>
              <w:t xml:space="preserve">All children will be screened to ensure they commence the scheme at the appropriate point for them. </w:t>
            </w:r>
          </w:p>
          <w:p w14:paraId="2884FE1C" w14:textId="28F36369" w:rsidR="00E252DF" w:rsidRPr="00A40FBC" w:rsidRDefault="00E252DF" w:rsidP="008643B3">
            <w:pPr>
              <w:rPr>
                <w:rFonts w:ascii="Arial" w:hAnsi="Arial" w:cs="Arial"/>
                <w:sz w:val="18"/>
                <w:szCs w:val="18"/>
              </w:rPr>
            </w:pPr>
            <w:r>
              <w:rPr>
                <w:rFonts w:ascii="Arial" w:hAnsi="Arial" w:cs="Arial"/>
                <w:sz w:val="18"/>
                <w:szCs w:val="18"/>
              </w:rPr>
              <w:t>All resources will be purchased to ensure the scheme can be implemented fully and effectively.</w:t>
            </w:r>
          </w:p>
        </w:tc>
        <w:tc>
          <w:tcPr>
            <w:tcW w:w="1276" w:type="dxa"/>
            <w:shd w:val="clear" w:color="auto" w:fill="auto"/>
          </w:tcPr>
          <w:p w14:paraId="11155191" w14:textId="1C228349" w:rsidR="00ED1929" w:rsidRPr="00E252DF" w:rsidRDefault="00EA3E46" w:rsidP="00EA3E46">
            <w:pPr>
              <w:rPr>
                <w:rFonts w:ascii="Arial" w:hAnsi="Arial" w:cs="Arial"/>
                <w:sz w:val="18"/>
                <w:szCs w:val="18"/>
              </w:rPr>
            </w:pPr>
            <w:r>
              <w:rPr>
                <w:rFonts w:ascii="Arial" w:hAnsi="Arial" w:cs="Arial"/>
                <w:sz w:val="18"/>
                <w:szCs w:val="18"/>
              </w:rPr>
              <w:t>C</w:t>
            </w:r>
            <w:r w:rsidR="00E252DF" w:rsidRPr="00E252DF">
              <w:rPr>
                <w:rFonts w:ascii="Arial" w:hAnsi="Arial" w:cs="Arial"/>
                <w:sz w:val="18"/>
                <w:szCs w:val="18"/>
              </w:rPr>
              <w:t xml:space="preserve">. </w:t>
            </w:r>
            <w:r>
              <w:rPr>
                <w:rFonts w:ascii="Arial" w:hAnsi="Arial" w:cs="Arial"/>
                <w:sz w:val="18"/>
                <w:szCs w:val="18"/>
              </w:rPr>
              <w:t>Middleton</w:t>
            </w:r>
            <w:r w:rsidR="00E252DF" w:rsidRPr="00E252DF">
              <w:rPr>
                <w:rFonts w:ascii="Arial" w:hAnsi="Arial" w:cs="Arial"/>
                <w:sz w:val="18"/>
                <w:szCs w:val="18"/>
              </w:rPr>
              <w:t xml:space="preserve"> </w:t>
            </w:r>
          </w:p>
        </w:tc>
        <w:tc>
          <w:tcPr>
            <w:tcW w:w="1984" w:type="dxa"/>
          </w:tcPr>
          <w:p w14:paraId="79E6DB09" w14:textId="38BA4FC1" w:rsidR="00ED1929" w:rsidRPr="00A40FBC" w:rsidRDefault="00E252DF" w:rsidP="00A24C51">
            <w:pPr>
              <w:rPr>
                <w:rFonts w:ascii="Arial" w:hAnsi="Arial" w:cs="Arial"/>
                <w:sz w:val="18"/>
                <w:szCs w:val="18"/>
              </w:rPr>
            </w:pPr>
            <w:r>
              <w:rPr>
                <w:rFonts w:ascii="Arial" w:hAnsi="Arial" w:cs="Arial"/>
                <w:sz w:val="18"/>
                <w:szCs w:val="18"/>
              </w:rPr>
              <w:t>The implementation will be reviewed 3 weeks after introduction and then on a half termly basis so any teething problems can be addressed.</w:t>
            </w:r>
          </w:p>
        </w:tc>
        <w:tc>
          <w:tcPr>
            <w:tcW w:w="1163" w:type="dxa"/>
          </w:tcPr>
          <w:p w14:paraId="08DB2180" w14:textId="033331E0" w:rsidR="00ED1929" w:rsidRPr="00A40FBC" w:rsidRDefault="00E252DF" w:rsidP="00EA3E46">
            <w:pPr>
              <w:rPr>
                <w:rFonts w:ascii="Arial" w:hAnsi="Arial" w:cs="Arial"/>
                <w:sz w:val="18"/>
                <w:szCs w:val="18"/>
              </w:rPr>
            </w:pPr>
            <w:r>
              <w:rPr>
                <w:rFonts w:ascii="Arial" w:hAnsi="Arial" w:cs="Arial"/>
                <w:sz w:val="18"/>
                <w:szCs w:val="18"/>
              </w:rPr>
              <w:t>£3</w:t>
            </w:r>
            <w:r w:rsidR="00EA3E46">
              <w:rPr>
                <w:rFonts w:ascii="Arial" w:hAnsi="Arial" w:cs="Arial"/>
                <w:sz w:val="18"/>
                <w:szCs w:val="18"/>
              </w:rPr>
              <w:t>062</w:t>
            </w:r>
          </w:p>
        </w:tc>
      </w:tr>
      <w:tr w:rsidR="00ED1929" w:rsidRPr="00A40FBC" w14:paraId="7F70FFD5" w14:textId="77777777" w:rsidTr="00EA3E46">
        <w:trPr>
          <w:trHeight w:hRule="exact" w:val="2858"/>
        </w:trPr>
        <w:tc>
          <w:tcPr>
            <w:tcW w:w="2127" w:type="dxa"/>
            <w:tcMar>
              <w:top w:w="57" w:type="dxa"/>
              <w:bottom w:w="57" w:type="dxa"/>
            </w:tcMar>
          </w:tcPr>
          <w:p w14:paraId="6FD4E5D6" w14:textId="73F5E2E0" w:rsidR="00ED1929" w:rsidRPr="00A40FBC" w:rsidRDefault="00376872">
            <w:pPr>
              <w:rPr>
                <w:rFonts w:ascii="Arial" w:hAnsi="Arial" w:cs="Arial"/>
                <w:sz w:val="18"/>
                <w:szCs w:val="18"/>
              </w:rPr>
            </w:pPr>
            <w:r>
              <w:rPr>
                <w:rFonts w:ascii="Arial" w:hAnsi="Arial" w:cs="Arial"/>
                <w:sz w:val="18"/>
                <w:szCs w:val="18"/>
              </w:rPr>
              <w:lastRenderedPageBreak/>
              <w:t xml:space="preserve">To ensure the development of writing is delivered through a </w:t>
            </w:r>
            <w:r w:rsidR="004453A4">
              <w:rPr>
                <w:rFonts w:ascii="Arial" w:hAnsi="Arial" w:cs="Arial"/>
                <w:sz w:val="18"/>
                <w:szCs w:val="18"/>
              </w:rPr>
              <w:t xml:space="preserve">quality text </w:t>
            </w:r>
            <w:r>
              <w:rPr>
                <w:rFonts w:ascii="Arial" w:hAnsi="Arial" w:cs="Arial"/>
                <w:sz w:val="18"/>
                <w:szCs w:val="18"/>
              </w:rPr>
              <w:t xml:space="preserve">approach, to heighten reading for pleasure and motivation to write in a consistent approach. This in turn should improve the quality of writing throughout the </w:t>
            </w:r>
            <w:r w:rsidR="00EA3E46">
              <w:rPr>
                <w:rFonts w:ascii="Arial" w:hAnsi="Arial" w:cs="Arial"/>
                <w:sz w:val="18"/>
                <w:szCs w:val="18"/>
              </w:rPr>
              <w:t>school</w:t>
            </w:r>
            <w:r w:rsidR="004453A4">
              <w:rPr>
                <w:rFonts w:ascii="Arial" w:hAnsi="Arial" w:cs="Arial"/>
                <w:sz w:val="18"/>
                <w:szCs w:val="18"/>
              </w:rPr>
              <w:t>.</w:t>
            </w:r>
          </w:p>
        </w:tc>
        <w:tc>
          <w:tcPr>
            <w:tcW w:w="2409" w:type="dxa"/>
            <w:tcMar>
              <w:top w:w="57" w:type="dxa"/>
              <w:bottom w:w="57" w:type="dxa"/>
            </w:tcMar>
          </w:tcPr>
          <w:p w14:paraId="55822486" w14:textId="50E3AAB2" w:rsidR="00ED1929" w:rsidRPr="00A40FBC" w:rsidRDefault="004453A4" w:rsidP="007F271A">
            <w:pPr>
              <w:rPr>
                <w:rFonts w:ascii="Arial" w:hAnsi="Arial" w:cs="Arial"/>
                <w:sz w:val="18"/>
                <w:szCs w:val="18"/>
              </w:rPr>
            </w:pPr>
            <w:r>
              <w:rPr>
                <w:rFonts w:ascii="Arial" w:hAnsi="Arial" w:cs="Arial"/>
                <w:sz w:val="18"/>
                <w:szCs w:val="18"/>
              </w:rPr>
              <w:t xml:space="preserve">Implement the Read to Write Units of Work as they fit into our current process of writing. </w:t>
            </w:r>
          </w:p>
        </w:tc>
        <w:tc>
          <w:tcPr>
            <w:tcW w:w="2977" w:type="dxa"/>
            <w:tcMar>
              <w:top w:w="57" w:type="dxa"/>
              <w:bottom w:w="57" w:type="dxa"/>
            </w:tcMar>
          </w:tcPr>
          <w:p w14:paraId="7CC0042A" w14:textId="12D8C86B" w:rsidR="009860A9" w:rsidRPr="00A40FBC" w:rsidRDefault="004453A4" w:rsidP="006C7C85">
            <w:pPr>
              <w:rPr>
                <w:rFonts w:ascii="Arial" w:hAnsi="Arial" w:cs="Arial"/>
                <w:sz w:val="18"/>
                <w:szCs w:val="18"/>
              </w:rPr>
            </w:pPr>
            <w:r>
              <w:rPr>
                <w:rFonts w:ascii="Arial" w:hAnsi="Arial" w:cs="Arial"/>
                <w:sz w:val="18"/>
                <w:szCs w:val="18"/>
              </w:rPr>
              <w:t xml:space="preserve">Schools currently using the Read to Write units of work have already shown impact in their writing standards and these have been observed by the EHT. The units are driven by a quality text which encourages the children to read more widely and be exposed to new authors in some instances. The approach complements the </w:t>
            </w:r>
            <w:r w:rsidR="00EA3E46">
              <w:rPr>
                <w:rFonts w:ascii="Arial" w:hAnsi="Arial" w:cs="Arial"/>
                <w:sz w:val="18"/>
                <w:szCs w:val="18"/>
              </w:rPr>
              <w:t>school</w:t>
            </w:r>
            <w:r>
              <w:rPr>
                <w:rFonts w:ascii="Arial" w:hAnsi="Arial" w:cs="Arial"/>
                <w:sz w:val="18"/>
                <w:szCs w:val="18"/>
              </w:rPr>
              <w:t>’s existent process of writing.</w:t>
            </w:r>
          </w:p>
        </w:tc>
        <w:tc>
          <w:tcPr>
            <w:tcW w:w="3402" w:type="dxa"/>
            <w:shd w:val="clear" w:color="auto" w:fill="auto"/>
            <w:tcMar>
              <w:top w:w="57" w:type="dxa"/>
              <w:bottom w:w="57" w:type="dxa"/>
            </w:tcMar>
          </w:tcPr>
          <w:p w14:paraId="73A11E4F" w14:textId="77777777" w:rsidR="00ED1929" w:rsidRDefault="004453A4" w:rsidP="00B60E7C">
            <w:pPr>
              <w:rPr>
                <w:rFonts w:ascii="Arial" w:hAnsi="Arial" w:cs="Arial"/>
                <w:sz w:val="18"/>
                <w:szCs w:val="18"/>
              </w:rPr>
            </w:pPr>
            <w:r>
              <w:rPr>
                <w:rFonts w:ascii="Arial" w:hAnsi="Arial" w:cs="Arial"/>
                <w:sz w:val="18"/>
                <w:szCs w:val="18"/>
              </w:rPr>
              <w:t>All staff will receive training on how the units of work are implemented.</w:t>
            </w:r>
          </w:p>
          <w:p w14:paraId="7404292D" w14:textId="77777777" w:rsidR="004453A4" w:rsidRDefault="004453A4" w:rsidP="00B60E7C">
            <w:pPr>
              <w:rPr>
                <w:rFonts w:ascii="Arial" w:hAnsi="Arial" w:cs="Arial"/>
                <w:sz w:val="18"/>
                <w:szCs w:val="18"/>
              </w:rPr>
            </w:pPr>
            <w:r>
              <w:rPr>
                <w:rFonts w:ascii="Arial" w:hAnsi="Arial" w:cs="Arial"/>
                <w:sz w:val="18"/>
                <w:szCs w:val="18"/>
              </w:rPr>
              <w:t xml:space="preserve">The working walls in classrooms will clearly display the stage of the writing process and examples of how this can be effective. Children will use the working walls to support their writing. </w:t>
            </w:r>
          </w:p>
          <w:p w14:paraId="393D830B" w14:textId="77777777" w:rsidR="004453A4" w:rsidRDefault="004453A4" w:rsidP="00B60E7C">
            <w:pPr>
              <w:rPr>
                <w:rFonts w:ascii="Arial" w:hAnsi="Arial" w:cs="Arial"/>
                <w:sz w:val="18"/>
                <w:szCs w:val="18"/>
              </w:rPr>
            </w:pPr>
            <w:r>
              <w:rPr>
                <w:rFonts w:ascii="Arial" w:hAnsi="Arial" w:cs="Arial"/>
                <w:sz w:val="18"/>
                <w:szCs w:val="18"/>
              </w:rPr>
              <w:t>SLT will scrutinise work to ensure quality is evident.</w:t>
            </w:r>
          </w:p>
          <w:p w14:paraId="6D6CB724" w14:textId="5D4540D5" w:rsidR="004453A4" w:rsidRPr="00A40FBC" w:rsidRDefault="004453A4" w:rsidP="00B60E7C">
            <w:pPr>
              <w:rPr>
                <w:rFonts w:ascii="Arial" w:hAnsi="Arial" w:cs="Arial"/>
                <w:sz w:val="18"/>
                <w:szCs w:val="18"/>
              </w:rPr>
            </w:pPr>
            <w:r>
              <w:rPr>
                <w:rFonts w:ascii="Arial" w:hAnsi="Arial" w:cs="Arial"/>
                <w:sz w:val="18"/>
                <w:szCs w:val="18"/>
              </w:rPr>
              <w:t xml:space="preserve">Moderation of children’s work throughout the Trust and beyond will help </w:t>
            </w:r>
            <w:r w:rsidR="00C320A8">
              <w:rPr>
                <w:rFonts w:ascii="Arial" w:hAnsi="Arial" w:cs="Arial"/>
                <w:sz w:val="18"/>
                <w:szCs w:val="18"/>
              </w:rPr>
              <w:t xml:space="preserve">to track improvements and ensure standards are high. </w:t>
            </w:r>
            <w:r>
              <w:rPr>
                <w:rFonts w:ascii="Arial" w:hAnsi="Arial" w:cs="Arial"/>
                <w:sz w:val="18"/>
                <w:szCs w:val="18"/>
              </w:rPr>
              <w:t xml:space="preserve"> </w:t>
            </w:r>
          </w:p>
        </w:tc>
        <w:tc>
          <w:tcPr>
            <w:tcW w:w="1276" w:type="dxa"/>
            <w:shd w:val="clear" w:color="auto" w:fill="auto"/>
          </w:tcPr>
          <w:p w14:paraId="5CF5489E" w14:textId="77777777" w:rsidR="00ED1929" w:rsidRPr="00376872" w:rsidRDefault="00376872" w:rsidP="00376872">
            <w:pPr>
              <w:rPr>
                <w:rFonts w:ascii="Arial" w:hAnsi="Arial" w:cs="Arial"/>
                <w:sz w:val="18"/>
                <w:szCs w:val="18"/>
              </w:rPr>
            </w:pPr>
            <w:r w:rsidRPr="00376872">
              <w:rPr>
                <w:rFonts w:ascii="Arial" w:hAnsi="Arial" w:cs="Arial"/>
                <w:sz w:val="18"/>
                <w:szCs w:val="18"/>
              </w:rPr>
              <w:t>B. Dolman</w:t>
            </w:r>
          </w:p>
          <w:p w14:paraId="7EBAD1E4" w14:textId="374FFFEA" w:rsidR="00376872" w:rsidRPr="00376872" w:rsidRDefault="00EA3E46" w:rsidP="00376872">
            <w:r>
              <w:rPr>
                <w:rFonts w:ascii="Arial" w:hAnsi="Arial" w:cs="Arial"/>
                <w:sz w:val="18"/>
                <w:szCs w:val="18"/>
              </w:rPr>
              <w:t>C. Middleton</w:t>
            </w:r>
          </w:p>
        </w:tc>
        <w:tc>
          <w:tcPr>
            <w:tcW w:w="1984" w:type="dxa"/>
            <w:shd w:val="clear" w:color="auto" w:fill="auto"/>
          </w:tcPr>
          <w:p w14:paraId="550BDEA4" w14:textId="77777777" w:rsidR="00ED1929" w:rsidRDefault="00376872" w:rsidP="00E20F63">
            <w:pPr>
              <w:rPr>
                <w:rFonts w:ascii="Arial" w:hAnsi="Arial" w:cs="Arial"/>
                <w:sz w:val="18"/>
                <w:szCs w:val="18"/>
              </w:rPr>
            </w:pPr>
            <w:r>
              <w:rPr>
                <w:rFonts w:ascii="Arial" w:hAnsi="Arial" w:cs="Arial"/>
                <w:sz w:val="18"/>
                <w:szCs w:val="18"/>
              </w:rPr>
              <w:t xml:space="preserve">The process of writing will be reviewed at the end of each half term. </w:t>
            </w:r>
          </w:p>
          <w:p w14:paraId="601314BB" w14:textId="24F3FC83" w:rsidR="00376872" w:rsidRDefault="00376872" w:rsidP="00E20F63">
            <w:pPr>
              <w:rPr>
                <w:rFonts w:ascii="Arial" w:hAnsi="Arial" w:cs="Arial"/>
                <w:sz w:val="18"/>
                <w:szCs w:val="18"/>
              </w:rPr>
            </w:pPr>
            <w:r>
              <w:rPr>
                <w:rFonts w:ascii="Arial" w:hAnsi="Arial" w:cs="Arial"/>
                <w:sz w:val="18"/>
                <w:szCs w:val="18"/>
              </w:rPr>
              <w:t>Children’s books</w:t>
            </w:r>
            <w:r w:rsidR="00C320A8">
              <w:rPr>
                <w:rFonts w:ascii="Arial" w:hAnsi="Arial" w:cs="Arial"/>
                <w:sz w:val="18"/>
                <w:szCs w:val="18"/>
              </w:rPr>
              <w:t xml:space="preserve"> will be reviewed at the end of September and then half termly.</w:t>
            </w:r>
          </w:p>
        </w:tc>
        <w:tc>
          <w:tcPr>
            <w:tcW w:w="1163" w:type="dxa"/>
          </w:tcPr>
          <w:p w14:paraId="570F4258" w14:textId="7E8FA98E" w:rsidR="00ED1929" w:rsidRPr="00A40FBC" w:rsidRDefault="004453A4" w:rsidP="00E20F63">
            <w:pPr>
              <w:rPr>
                <w:rFonts w:ascii="Arial" w:hAnsi="Arial" w:cs="Arial"/>
                <w:sz w:val="18"/>
                <w:szCs w:val="18"/>
              </w:rPr>
            </w:pPr>
            <w:r>
              <w:rPr>
                <w:rFonts w:ascii="Arial" w:hAnsi="Arial" w:cs="Arial"/>
                <w:sz w:val="18"/>
                <w:szCs w:val="18"/>
              </w:rPr>
              <w:t>£</w:t>
            </w:r>
            <w:r w:rsidR="007F40B6">
              <w:rPr>
                <w:rFonts w:ascii="Arial" w:hAnsi="Arial" w:cs="Arial"/>
                <w:sz w:val="18"/>
                <w:szCs w:val="18"/>
              </w:rPr>
              <w:t>2000</w:t>
            </w:r>
          </w:p>
        </w:tc>
      </w:tr>
      <w:tr w:rsidR="004453A4" w:rsidRPr="00A40FBC" w14:paraId="794D5BCF" w14:textId="77777777" w:rsidTr="00EA3E46">
        <w:trPr>
          <w:trHeight w:hRule="exact" w:val="4344"/>
        </w:trPr>
        <w:tc>
          <w:tcPr>
            <w:tcW w:w="2127" w:type="dxa"/>
            <w:tcMar>
              <w:top w:w="57" w:type="dxa"/>
              <w:bottom w:w="57" w:type="dxa"/>
            </w:tcMar>
          </w:tcPr>
          <w:p w14:paraId="232FD76C" w14:textId="57C5B22F" w:rsidR="004453A4" w:rsidRDefault="00C320A8">
            <w:pPr>
              <w:rPr>
                <w:rFonts w:ascii="Arial" w:hAnsi="Arial" w:cs="Arial"/>
                <w:sz w:val="18"/>
                <w:szCs w:val="18"/>
              </w:rPr>
            </w:pPr>
            <w:r>
              <w:rPr>
                <w:rFonts w:ascii="Arial" w:hAnsi="Arial" w:cs="Arial"/>
                <w:sz w:val="18"/>
                <w:szCs w:val="18"/>
              </w:rPr>
              <w:t>To change the method in which Singapore Maths is delivered to be more effective in mixed year groups</w:t>
            </w:r>
          </w:p>
        </w:tc>
        <w:tc>
          <w:tcPr>
            <w:tcW w:w="2409" w:type="dxa"/>
            <w:tcMar>
              <w:top w:w="57" w:type="dxa"/>
              <w:bottom w:w="57" w:type="dxa"/>
            </w:tcMar>
          </w:tcPr>
          <w:p w14:paraId="7D681D8D" w14:textId="46DA163A" w:rsidR="004453A4" w:rsidRDefault="00C320A8" w:rsidP="007F271A">
            <w:pPr>
              <w:rPr>
                <w:rFonts w:ascii="Arial" w:hAnsi="Arial" w:cs="Arial"/>
                <w:sz w:val="18"/>
                <w:szCs w:val="18"/>
              </w:rPr>
            </w:pPr>
            <w:r>
              <w:rPr>
                <w:rFonts w:ascii="Arial" w:hAnsi="Arial" w:cs="Arial"/>
                <w:sz w:val="18"/>
                <w:szCs w:val="18"/>
              </w:rPr>
              <w:t>To merge the content of the year groups so it can be delivered over a 2 year timeframe. Time will be spent ensuring there is progression of skills and knowledge so as not to disadvantage any child in their current learning. This will make it easier for a teacher to deliver the content and assess children’s needs consistently.</w:t>
            </w:r>
          </w:p>
        </w:tc>
        <w:tc>
          <w:tcPr>
            <w:tcW w:w="2977" w:type="dxa"/>
            <w:tcMar>
              <w:top w:w="57" w:type="dxa"/>
              <w:bottom w:w="57" w:type="dxa"/>
            </w:tcMar>
          </w:tcPr>
          <w:p w14:paraId="1E42A9D4" w14:textId="482A1DAF" w:rsidR="004453A4" w:rsidRDefault="00C320A8" w:rsidP="006C7C85">
            <w:pPr>
              <w:rPr>
                <w:rFonts w:ascii="Arial" w:hAnsi="Arial" w:cs="Arial"/>
                <w:sz w:val="18"/>
                <w:szCs w:val="18"/>
              </w:rPr>
            </w:pPr>
            <w:r>
              <w:rPr>
                <w:rFonts w:ascii="Arial" w:hAnsi="Arial" w:cs="Arial"/>
                <w:sz w:val="18"/>
                <w:szCs w:val="18"/>
              </w:rPr>
              <w:t xml:space="preserve">Monitoring of maths standards throughout the </w:t>
            </w:r>
            <w:r w:rsidR="00EA3E46">
              <w:rPr>
                <w:rFonts w:ascii="Arial" w:hAnsi="Arial" w:cs="Arial"/>
                <w:sz w:val="18"/>
                <w:szCs w:val="18"/>
              </w:rPr>
              <w:t>school</w:t>
            </w:r>
            <w:r>
              <w:rPr>
                <w:rFonts w:ascii="Arial" w:hAnsi="Arial" w:cs="Arial"/>
                <w:sz w:val="18"/>
                <w:szCs w:val="18"/>
              </w:rPr>
              <w:t xml:space="preserve"> has been a little inconsistent compared to academies with single year groups. Following research and discussion with other Headteachers experiencing these difficulties, it was decided to implement a new method.</w:t>
            </w:r>
          </w:p>
        </w:tc>
        <w:tc>
          <w:tcPr>
            <w:tcW w:w="3402" w:type="dxa"/>
            <w:shd w:val="clear" w:color="auto" w:fill="auto"/>
            <w:tcMar>
              <w:top w:w="57" w:type="dxa"/>
              <w:bottom w:w="57" w:type="dxa"/>
            </w:tcMar>
          </w:tcPr>
          <w:p w14:paraId="073FEFF7" w14:textId="1A4BA51B" w:rsidR="004453A4" w:rsidRDefault="00C320A8" w:rsidP="00B60E7C">
            <w:pPr>
              <w:rPr>
                <w:rFonts w:ascii="Arial" w:hAnsi="Arial" w:cs="Arial"/>
                <w:sz w:val="18"/>
                <w:szCs w:val="18"/>
              </w:rPr>
            </w:pPr>
            <w:r>
              <w:rPr>
                <w:rFonts w:ascii="Arial" w:hAnsi="Arial" w:cs="Arial"/>
                <w:sz w:val="18"/>
                <w:szCs w:val="18"/>
              </w:rPr>
              <w:t xml:space="preserve">Maths subject leader, Head of School and Executive Headteacher will monitor the new method closely. Staff have been guided through the changes with the rationale for change explained. </w:t>
            </w:r>
          </w:p>
          <w:p w14:paraId="6309B022" w14:textId="1BEB751A" w:rsidR="00C320A8" w:rsidRDefault="00C320A8" w:rsidP="00B60E7C">
            <w:pPr>
              <w:rPr>
                <w:rFonts w:ascii="Arial" w:hAnsi="Arial" w:cs="Arial"/>
                <w:sz w:val="18"/>
                <w:szCs w:val="18"/>
              </w:rPr>
            </w:pPr>
            <w:r>
              <w:rPr>
                <w:rFonts w:ascii="Arial" w:hAnsi="Arial" w:cs="Arial"/>
                <w:sz w:val="18"/>
                <w:szCs w:val="18"/>
              </w:rPr>
              <w:t>Feedback will be taken from children to gather their views and ensure the sessions are ambitious for all. Feedback will be taken from staff to establish whether the change of method is having the desired effect and making life easier in the classroom.</w:t>
            </w:r>
          </w:p>
          <w:p w14:paraId="46037714" w14:textId="58B07D61" w:rsidR="00C320A8" w:rsidRDefault="00C320A8" w:rsidP="00C320A8">
            <w:pPr>
              <w:rPr>
                <w:rFonts w:ascii="Arial" w:hAnsi="Arial" w:cs="Arial"/>
                <w:sz w:val="18"/>
                <w:szCs w:val="18"/>
              </w:rPr>
            </w:pPr>
            <w:r>
              <w:rPr>
                <w:rFonts w:ascii="Arial" w:hAnsi="Arial" w:cs="Arial"/>
                <w:sz w:val="18"/>
                <w:szCs w:val="18"/>
              </w:rPr>
              <w:t>SLT will scrutinise work to ensure quality is evident. Lesson visits will reveal quality of the sessions.</w:t>
            </w:r>
          </w:p>
          <w:p w14:paraId="7E79EA60" w14:textId="0DFC1203" w:rsidR="00C320A8" w:rsidRDefault="00C320A8" w:rsidP="00C320A8">
            <w:pPr>
              <w:rPr>
                <w:rFonts w:ascii="Arial" w:hAnsi="Arial" w:cs="Arial"/>
                <w:sz w:val="18"/>
                <w:szCs w:val="18"/>
              </w:rPr>
            </w:pPr>
            <w:r>
              <w:rPr>
                <w:rFonts w:ascii="Arial" w:hAnsi="Arial" w:cs="Arial"/>
                <w:sz w:val="18"/>
                <w:szCs w:val="18"/>
              </w:rPr>
              <w:t xml:space="preserve">Moderation of children’s work throughout the Trust and beyond will help to track improvements and ensure standards are high.  </w:t>
            </w:r>
          </w:p>
        </w:tc>
        <w:tc>
          <w:tcPr>
            <w:tcW w:w="1276" w:type="dxa"/>
            <w:shd w:val="clear" w:color="auto" w:fill="auto"/>
          </w:tcPr>
          <w:p w14:paraId="39720733" w14:textId="20808094" w:rsidR="004453A4" w:rsidRDefault="00CD32B7" w:rsidP="00376872">
            <w:pPr>
              <w:rPr>
                <w:rFonts w:ascii="Arial" w:hAnsi="Arial" w:cs="Arial"/>
                <w:sz w:val="18"/>
                <w:szCs w:val="18"/>
              </w:rPr>
            </w:pPr>
            <w:r>
              <w:rPr>
                <w:rFonts w:ascii="Arial" w:hAnsi="Arial" w:cs="Arial"/>
                <w:sz w:val="18"/>
                <w:szCs w:val="18"/>
              </w:rPr>
              <w:t>D. Slater</w:t>
            </w:r>
          </w:p>
          <w:p w14:paraId="128C1F82" w14:textId="77777777" w:rsidR="00C320A8" w:rsidRDefault="00C320A8" w:rsidP="00376872">
            <w:pPr>
              <w:rPr>
                <w:rFonts w:ascii="Arial" w:hAnsi="Arial" w:cs="Arial"/>
                <w:sz w:val="18"/>
                <w:szCs w:val="18"/>
              </w:rPr>
            </w:pPr>
            <w:r>
              <w:rPr>
                <w:rFonts w:ascii="Arial" w:hAnsi="Arial" w:cs="Arial"/>
                <w:sz w:val="18"/>
                <w:szCs w:val="18"/>
              </w:rPr>
              <w:t>S. Torrie</w:t>
            </w:r>
          </w:p>
          <w:p w14:paraId="26216634" w14:textId="14E3632C" w:rsidR="00C320A8" w:rsidRPr="00376872" w:rsidRDefault="00C320A8" w:rsidP="00376872">
            <w:pPr>
              <w:rPr>
                <w:rFonts w:ascii="Arial" w:hAnsi="Arial" w:cs="Arial"/>
                <w:sz w:val="18"/>
                <w:szCs w:val="18"/>
              </w:rPr>
            </w:pPr>
            <w:r>
              <w:rPr>
                <w:rFonts w:ascii="Arial" w:hAnsi="Arial" w:cs="Arial"/>
                <w:sz w:val="18"/>
                <w:szCs w:val="18"/>
              </w:rPr>
              <w:t>B. Dolman</w:t>
            </w:r>
          </w:p>
        </w:tc>
        <w:tc>
          <w:tcPr>
            <w:tcW w:w="1984" w:type="dxa"/>
            <w:shd w:val="clear" w:color="auto" w:fill="auto"/>
          </w:tcPr>
          <w:p w14:paraId="6A5AA025" w14:textId="69A8DC48" w:rsidR="004453A4" w:rsidRDefault="00C320A8" w:rsidP="00E20F63">
            <w:pPr>
              <w:rPr>
                <w:rFonts w:ascii="Arial" w:hAnsi="Arial" w:cs="Arial"/>
                <w:sz w:val="18"/>
                <w:szCs w:val="18"/>
              </w:rPr>
            </w:pPr>
            <w:r>
              <w:rPr>
                <w:rFonts w:ascii="Arial" w:hAnsi="Arial" w:cs="Arial"/>
                <w:sz w:val="18"/>
                <w:szCs w:val="18"/>
              </w:rPr>
              <w:t xml:space="preserve">All aspects </w:t>
            </w:r>
            <w:r w:rsidR="007F40B6">
              <w:rPr>
                <w:rFonts w:ascii="Arial" w:hAnsi="Arial" w:cs="Arial"/>
                <w:sz w:val="18"/>
                <w:szCs w:val="18"/>
              </w:rPr>
              <w:t xml:space="preserve">of Singapore Maths will be reviewed half termly. </w:t>
            </w:r>
          </w:p>
        </w:tc>
        <w:tc>
          <w:tcPr>
            <w:tcW w:w="1163" w:type="dxa"/>
          </w:tcPr>
          <w:p w14:paraId="31BEA1AE" w14:textId="4DCF43C3" w:rsidR="004453A4" w:rsidRPr="00A40FBC" w:rsidRDefault="007F40B6" w:rsidP="00E20F63">
            <w:pPr>
              <w:rPr>
                <w:rFonts w:ascii="Arial" w:hAnsi="Arial" w:cs="Arial"/>
                <w:sz w:val="18"/>
                <w:szCs w:val="18"/>
              </w:rPr>
            </w:pPr>
            <w:r>
              <w:rPr>
                <w:rFonts w:ascii="Arial" w:hAnsi="Arial" w:cs="Arial"/>
                <w:sz w:val="18"/>
                <w:szCs w:val="18"/>
              </w:rPr>
              <w:t>£2000</w:t>
            </w:r>
          </w:p>
        </w:tc>
      </w:tr>
      <w:tr w:rsidR="00C93218" w:rsidRPr="002954A6" w14:paraId="41234E55" w14:textId="1E466EE5" w:rsidTr="00EA3E46">
        <w:trPr>
          <w:trHeight w:hRule="exact" w:val="457"/>
        </w:trPr>
        <w:tc>
          <w:tcPr>
            <w:tcW w:w="14175" w:type="dxa"/>
            <w:gridSpan w:val="6"/>
            <w:tcMar>
              <w:top w:w="57" w:type="dxa"/>
              <w:bottom w:w="57" w:type="dxa"/>
            </w:tcMar>
          </w:tcPr>
          <w:p w14:paraId="72015916" w14:textId="3A92A2C4" w:rsidR="00C93218" w:rsidRPr="002954A6" w:rsidRDefault="00C93218" w:rsidP="000B25ED">
            <w:pPr>
              <w:jc w:val="right"/>
              <w:rPr>
                <w:rFonts w:ascii="Arial" w:hAnsi="Arial" w:cs="Arial"/>
              </w:rPr>
            </w:pPr>
            <w:r w:rsidRPr="002954A6">
              <w:rPr>
                <w:rFonts w:ascii="Arial" w:hAnsi="Arial" w:cs="Arial"/>
                <w:b/>
              </w:rPr>
              <w:t>Total budgeted cost</w:t>
            </w:r>
          </w:p>
        </w:tc>
        <w:tc>
          <w:tcPr>
            <w:tcW w:w="1163" w:type="dxa"/>
            <w:tcBorders>
              <w:bottom w:val="nil"/>
            </w:tcBorders>
          </w:tcPr>
          <w:p w14:paraId="0F1918B7" w14:textId="47FAAEB1" w:rsidR="00C93218" w:rsidRPr="00FB4D44" w:rsidRDefault="00376872" w:rsidP="00741DDA">
            <w:pPr>
              <w:rPr>
                <w:rFonts w:ascii="Arial" w:hAnsi="Arial" w:cs="Arial"/>
                <w:b/>
                <w:sz w:val="18"/>
                <w:szCs w:val="18"/>
              </w:rPr>
            </w:pPr>
            <w:r w:rsidRPr="00FB4D44">
              <w:rPr>
                <w:rFonts w:ascii="Arial" w:hAnsi="Arial" w:cs="Arial"/>
                <w:b/>
                <w:sz w:val="18"/>
                <w:szCs w:val="18"/>
              </w:rPr>
              <w:t>£</w:t>
            </w:r>
            <w:r w:rsidR="00CD32B7" w:rsidRPr="00FB4D44">
              <w:rPr>
                <w:rFonts w:ascii="Arial" w:hAnsi="Arial" w:cs="Arial"/>
                <w:b/>
                <w:sz w:val="18"/>
                <w:szCs w:val="18"/>
              </w:rPr>
              <w:t>7062</w:t>
            </w:r>
          </w:p>
        </w:tc>
      </w:tr>
      <w:tr w:rsidR="00C93218" w:rsidRPr="002954A6" w14:paraId="25EF4D10" w14:textId="50D5EFEF" w:rsidTr="00EA3E46">
        <w:trPr>
          <w:trHeight w:hRule="exact" w:val="311"/>
        </w:trPr>
        <w:tc>
          <w:tcPr>
            <w:tcW w:w="15338" w:type="dxa"/>
            <w:gridSpan w:val="7"/>
            <w:shd w:val="clear" w:color="auto" w:fill="DAEEF3" w:themeFill="accent5" w:themeFillTint="33"/>
            <w:tcMar>
              <w:top w:w="57" w:type="dxa"/>
              <w:bottom w:w="57" w:type="dxa"/>
            </w:tcMar>
          </w:tcPr>
          <w:p w14:paraId="3A627A4B" w14:textId="5DB35A2A" w:rsidR="00C93218" w:rsidRPr="001F61BE" w:rsidRDefault="00C93218" w:rsidP="008643B3">
            <w:pPr>
              <w:ind w:left="284"/>
              <w:jc w:val="center"/>
              <w:rPr>
                <w:rFonts w:ascii="Arial" w:hAnsi="Arial" w:cs="Arial"/>
                <w:b/>
              </w:rPr>
            </w:pPr>
            <w:r w:rsidRPr="002954A6">
              <w:rPr>
                <w:rFonts w:ascii="Arial" w:hAnsi="Arial" w:cs="Arial"/>
                <w:b/>
              </w:rPr>
              <w:t>Other approaches</w:t>
            </w:r>
          </w:p>
        </w:tc>
      </w:tr>
      <w:tr w:rsidR="00C93218" w:rsidRPr="002954A6" w14:paraId="74420E07" w14:textId="6EFA5A3F" w:rsidTr="00EA3E46">
        <w:trPr>
          <w:trHeight w:val="1200"/>
        </w:trPr>
        <w:tc>
          <w:tcPr>
            <w:tcW w:w="2127" w:type="dxa"/>
            <w:tcMar>
              <w:top w:w="57" w:type="dxa"/>
              <w:bottom w:w="57" w:type="dxa"/>
            </w:tcMar>
          </w:tcPr>
          <w:p w14:paraId="686C21F3" w14:textId="77777777" w:rsidR="00C93218" w:rsidRPr="002954A6" w:rsidRDefault="00C93218"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C93218" w:rsidRPr="002954A6" w:rsidRDefault="00C93218" w:rsidP="008D2DAF">
            <w:pPr>
              <w:rPr>
                <w:rFonts w:ascii="Arial" w:hAnsi="Arial" w:cs="Arial"/>
                <w:b/>
              </w:rPr>
            </w:pPr>
            <w:r w:rsidRPr="002954A6">
              <w:rPr>
                <w:rFonts w:ascii="Arial" w:hAnsi="Arial" w:cs="Arial"/>
                <w:b/>
              </w:rPr>
              <w:t>Chosen action/approach</w:t>
            </w:r>
          </w:p>
        </w:tc>
        <w:tc>
          <w:tcPr>
            <w:tcW w:w="2977" w:type="dxa"/>
            <w:tcMar>
              <w:top w:w="57" w:type="dxa"/>
              <w:bottom w:w="57" w:type="dxa"/>
            </w:tcMar>
          </w:tcPr>
          <w:p w14:paraId="3E54766C" w14:textId="77777777" w:rsidR="00C93218" w:rsidRPr="002954A6" w:rsidRDefault="00C93218"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402" w:type="dxa"/>
            <w:tcMar>
              <w:top w:w="57" w:type="dxa"/>
              <w:bottom w:w="57" w:type="dxa"/>
            </w:tcMar>
          </w:tcPr>
          <w:p w14:paraId="494FDDDB" w14:textId="77777777" w:rsidR="00C93218" w:rsidRPr="002954A6" w:rsidRDefault="00C93218" w:rsidP="008D2DAF">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C93218" w:rsidRPr="002954A6" w:rsidRDefault="00C93218" w:rsidP="008D2DAF">
            <w:pPr>
              <w:rPr>
                <w:rFonts w:ascii="Arial" w:hAnsi="Arial" w:cs="Arial"/>
                <w:b/>
              </w:rPr>
            </w:pPr>
            <w:r w:rsidRPr="002954A6">
              <w:rPr>
                <w:rFonts w:ascii="Arial" w:hAnsi="Arial" w:cs="Arial"/>
                <w:b/>
              </w:rPr>
              <w:t>Staff lead</w:t>
            </w:r>
          </w:p>
        </w:tc>
        <w:tc>
          <w:tcPr>
            <w:tcW w:w="1984" w:type="dxa"/>
          </w:tcPr>
          <w:p w14:paraId="2D82213E" w14:textId="77777777" w:rsidR="00C93218" w:rsidRPr="00262114" w:rsidRDefault="00C93218" w:rsidP="008D2DAF">
            <w:pPr>
              <w:rPr>
                <w:rFonts w:ascii="Arial" w:hAnsi="Arial" w:cs="Arial"/>
                <w:b/>
              </w:rPr>
            </w:pPr>
            <w:r w:rsidRPr="00262114">
              <w:rPr>
                <w:rFonts w:ascii="Arial" w:hAnsi="Arial" w:cs="Arial"/>
                <w:b/>
              </w:rPr>
              <w:t>When will you review implementation?</w:t>
            </w:r>
          </w:p>
        </w:tc>
        <w:tc>
          <w:tcPr>
            <w:tcW w:w="1163" w:type="dxa"/>
          </w:tcPr>
          <w:p w14:paraId="15651C46" w14:textId="3E7BE7B4" w:rsidR="00C93218" w:rsidRPr="00262114" w:rsidRDefault="00FB4D44" w:rsidP="008D2DAF">
            <w:pPr>
              <w:rPr>
                <w:rFonts w:ascii="Arial" w:hAnsi="Arial" w:cs="Arial"/>
                <w:b/>
              </w:rPr>
            </w:pPr>
            <w:r>
              <w:rPr>
                <w:rFonts w:ascii="Arial" w:hAnsi="Arial" w:cs="Arial"/>
                <w:b/>
              </w:rPr>
              <w:t>Cost</w:t>
            </w:r>
          </w:p>
        </w:tc>
      </w:tr>
      <w:tr w:rsidR="00AA34F7" w:rsidRPr="002954A6" w14:paraId="3450715F" w14:textId="77777777" w:rsidTr="00EA3E46">
        <w:trPr>
          <w:trHeight w:val="679"/>
        </w:trPr>
        <w:tc>
          <w:tcPr>
            <w:tcW w:w="2127" w:type="dxa"/>
            <w:tcMar>
              <w:top w:w="57" w:type="dxa"/>
              <w:bottom w:w="57" w:type="dxa"/>
            </w:tcMar>
          </w:tcPr>
          <w:p w14:paraId="4075FDC1" w14:textId="0E8A1D38" w:rsidR="00AA34F7" w:rsidRPr="00A40FBC" w:rsidRDefault="007F40B6" w:rsidP="007F271A">
            <w:pPr>
              <w:rPr>
                <w:rFonts w:ascii="Arial" w:hAnsi="Arial" w:cs="Arial"/>
                <w:sz w:val="18"/>
                <w:szCs w:val="18"/>
              </w:rPr>
            </w:pPr>
            <w:r>
              <w:rPr>
                <w:rFonts w:ascii="Arial" w:hAnsi="Arial" w:cs="Arial"/>
                <w:sz w:val="18"/>
                <w:szCs w:val="18"/>
              </w:rPr>
              <w:lastRenderedPageBreak/>
              <w:t>To close existent gaps in spelling and maths</w:t>
            </w:r>
          </w:p>
        </w:tc>
        <w:tc>
          <w:tcPr>
            <w:tcW w:w="2409" w:type="dxa"/>
            <w:tcMar>
              <w:top w:w="57" w:type="dxa"/>
              <w:bottom w:w="57" w:type="dxa"/>
            </w:tcMar>
          </w:tcPr>
          <w:p w14:paraId="0994AD28" w14:textId="233C971F" w:rsidR="00AA34F7" w:rsidRPr="00A40FBC" w:rsidRDefault="007F40B6" w:rsidP="00EF2A09">
            <w:pPr>
              <w:rPr>
                <w:rFonts w:ascii="Arial" w:hAnsi="Arial" w:cs="Arial"/>
                <w:sz w:val="18"/>
                <w:szCs w:val="18"/>
              </w:rPr>
            </w:pPr>
            <w:r>
              <w:rPr>
                <w:rFonts w:ascii="Arial" w:hAnsi="Arial" w:cs="Arial"/>
                <w:sz w:val="18"/>
                <w:szCs w:val="18"/>
              </w:rPr>
              <w:t>Implement the IDL online tool</w:t>
            </w:r>
          </w:p>
        </w:tc>
        <w:tc>
          <w:tcPr>
            <w:tcW w:w="2977" w:type="dxa"/>
            <w:tcMar>
              <w:top w:w="57" w:type="dxa"/>
              <w:bottom w:w="57" w:type="dxa"/>
            </w:tcMar>
          </w:tcPr>
          <w:p w14:paraId="27C39B6B" w14:textId="0A9CF994" w:rsidR="00AA34F7" w:rsidRPr="00A40FBC" w:rsidRDefault="007F40B6" w:rsidP="00CD32B7">
            <w:pPr>
              <w:rPr>
                <w:rFonts w:ascii="Arial" w:hAnsi="Arial" w:cs="Arial"/>
                <w:sz w:val="18"/>
                <w:szCs w:val="18"/>
              </w:rPr>
            </w:pPr>
            <w:r>
              <w:rPr>
                <w:rFonts w:ascii="Arial" w:hAnsi="Arial" w:cs="Arial"/>
                <w:sz w:val="18"/>
                <w:szCs w:val="18"/>
              </w:rPr>
              <w:t xml:space="preserve">This </w:t>
            </w:r>
            <w:r w:rsidR="00CD32B7">
              <w:rPr>
                <w:rFonts w:ascii="Arial" w:hAnsi="Arial" w:cs="Arial"/>
                <w:sz w:val="18"/>
                <w:szCs w:val="18"/>
              </w:rPr>
              <w:t xml:space="preserve">product was used last year </w:t>
            </w:r>
            <w:r>
              <w:rPr>
                <w:rFonts w:ascii="Arial" w:hAnsi="Arial" w:cs="Arial"/>
                <w:sz w:val="18"/>
                <w:szCs w:val="18"/>
              </w:rPr>
              <w:t xml:space="preserve">and the results show impact through reduced gaps as evident in books. There is also </w:t>
            </w:r>
            <w:r w:rsidR="00CD32B7">
              <w:rPr>
                <w:rFonts w:ascii="Arial" w:hAnsi="Arial" w:cs="Arial"/>
                <w:sz w:val="18"/>
                <w:szCs w:val="18"/>
              </w:rPr>
              <w:t>an online assessment</w:t>
            </w:r>
            <w:r>
              <w:rPr>
                <w:rFonts w:ascii="Arial" w:hAnsi="Arial" w:cs="Arial"/>
                <w:sz w:val="18"/>
                <w:szCs w:val="18"/>
              </w:rPr>
              <w:t xml:space="preserve"> attached to the programme and every child enhanced their scores.</w:t>
            </w:r>
          </w:p>
        </w:tc>
        <w:tc>
          <w:tcPr>
            <w:tcW w:w="3402" w:type="dxa"/>
            <w:tcMar>
              <w:top w:w="57" w:type="dxa"/>
              <w:bottom w:w="57" w:type="dxa"/>
            </w:tcMar>
          </w:tcPr>
          <w:p w14:paraId="1F09812A" w14:textId="431F5F9C" w:rsidR="00AA34F7" w:rsidRDefault="007F40B6" w:rsidP="00332D38">
            <w:pPr>
              <w:rPr>
                <w:rFonts w:ascii="Arial" w:hAnsi="Arial" w:cs="Arial"/>
                <w:sz w:val="18"/>
                <w:szCs w:val="18"/>
              </w:rPr>
            </w:pPr>
            <w:r>
              <w:rPr>
                <w:rFonts w:ascii="Arial" w:hAnsi="Arial" w:cs="Arial"/>
                <w:sz w:val="18"/>
                <w:szCs w:val="18"/>
              </w:rPr>
              <w:t xml:space="preserve">SENCO will deliver training to </w:t>
            </w:r>
            <w:r w:rsidR="00CD32B7">
              <w:rPr>
                <w:rFonts w:ascii="Arial" w:hAnsi="Arial" w:cs="Arial"/>
                <w:sz w:val="18"/>
                <w:szCs w:val="18"/>
              </w:rPr>
              <w:t xml:space="preserve">refresh </w:t>
            </w:r>
            <w:r>
              <w:rPr>
                <w:rFonts w:ascii="Arial" w:hAnsi="Arial" w:cs="Arial"/>
                <w:sz w:val="18"/>
                <w:szCs w:val="18"/>
              </w:rPr>
              <w:t>staff so they are clear of its use.</w:t>
            </w:r>
          </w:p>
          <w:p w14:paraId="162E2114" w14:textId="77C49EFF" w:rsidR="007F40B6" w:rsidRPr="00A40FBC" w:rsidRDefault="007F40B6" w:rsidP="00332D38">
            <w:pPr>
              <w:rPr>
                <w:rFonts w:ascii="Arial" w:hAnsi="Arial" w:cs="Arial"/>
                <w:sz w:val="18"/>
                <w:szCs w:val="18"/>
              </w:rPr>
            </w:pPr>
            <w:r>
              <w:rPr>
                <w:rFonts w:ascii="Arial" w:hAnsi="Arial" w:cs="Arial"/>
                <w:sz w:val="18"/>
                <w:szCs w:val="18"/>
              </w:rPr>
              <w:t xml:space="preserve">Staff will train the targeted children to use the programme and time will be provided outside of the curriculum for children to use it. </w:t>
            </w:r>
          </w:p>
        </w:tc>
        <w:tc>
          <w:tcPr>
            <w:tcW w:w="1276" w:type="dxa"/>
          </w:tcPr>
          <w:p w14:paraId="02B7C181" w14:textId="20A5BF20" w:rsidR="00AA34F7" w:rsidRPr="007F40B6" w:rsidRDefault="007F40B6" w:rsidP="007F40B6">
            <w:pPr>
              <w:rPr>
                <w:rFonts w:ascii="Arial" w:hAnsi="Arial" w:cs="Arial"/>
                <w:sz w:val="18"/>
                <w:szCs w:val="18"/>
              </w:rPr>
            </w:pPr>
            <w:r w:rsidRPr="007F40B6">
              <w:rPr>
                <w:rFonts w:ascii="Arial" w:hAnsi="Arial" w:cs="Arial"/>
                <w:sz w:val="18"/>
                <w:szCs w:val="18"/>
              </w:rPr>
              <w:t>A.</w:t>
            </w:r>
            <w:r>
              <w:rPr>
                <w:rFonts w:ascii="Arial" w:hAnsi="Arial" w:cs="Arial"/>
                <w:sz w:val="18"/>
                <w:szCs w:val="18"/>
              </w:rPr>
              <w:t xml:space="preserve"> </w:t>
            </w:r>
            <w:r w:rsidRPr="007F40B6">
              <w:rPr>
                <w:rFonts w:ascii="Arial" w:hAnsi="Arial" w:cs="Arial"/>
                <w:sz w:val="18"/>
                <w:szCs w:val="18"/>
              </w:rPr>
              <w:t>Pike</w:t>
            </w:r>
          </w:p>
        </w:tc>
        <w:tc>
          <w:tcPr>
            <w:tcW w:w="1984" w:type="dxa"/>
          </w:tcPr>
          <w:p w14:paraId="5E871F0B" w14:textId="52A3537F" w:rsidR="00AA34F7" w:rsidRDefault="007F40B6" w:rsidP="00332D38">
            <w:pPr>
              <w:rPr>
                <w:rFonts w:ascii="Arial" w:hAnsi="Arial" w:cs="Arial"/>
                <w:sz w:val="18"/>
                <w:szCs w:val="18"/>
              </w:rPr>
            </w:pPr>
            <w:r>
              <w:rPr>
                <w:rFonts w:ascii="Arial" w:hAnsi="Arial" w:cs="Arial"/>
                <w:sz w:val="18"/>
                <w:szCs w:val="18"/>
              </w:rPr>
              <w:t>Termly review undertaken by SENCO.</w:t>
            </w:r>
          </w:p>
        </w:tc>
        <w:tc>
          <w:tcPr>
            <w:tcW w:w="1163" w:type="dxa"/>
          </w:tcPr>
          <w:p w14:paraId="00BED726" w14:textId="7BE5D270" w:rsidR="00AA34F7" w:rsidRDefault="00CD32B7" w:rsidP="00CD32B7">
            <w:pPr>
              <w:rPr>
                <w:rFonts w:ascii="Arial" w:hAnsi="Arial" w:cs="Arial"/>
                <w:sz w:val="18"/>
                <w:szCs w:val="18"/>
              </w:rPr>
            </w:pPr>
            <w:r>
              <w:rPr>
                <w:rFonts w:ascii="Arial" w:hAnsi="Arial" w:cs="Arial"/>
                <w:sz w:val="18"/>
                <w:szCs w:val="18"/>
              </w:rPr>
              <w:t>£349</w:t>
            </w:r>
          </w:p>
        </w:tc>
      </w:tr>
      <w:tr w:rsidR="00C52776" w:rsidRPr="002954A6" w14:paraId="06D20565" w14:textId="77777777" w:rsidTr="00EA3E46">
        <w:trPr>
          <w:trHeight w:val="1090"/>
        </w:trPr>
        <w:tc>
          <w:tcPr>
            <w:tcW w:w="2127" w:type="dxa"/>
            <w:tcMar>
              <w:top w:w="57" w:type="dxa"/>
              <w:bottom w:w="57" w:type="dxa"/>
            </w:tcMar>
          </w:tcPr>
          <w:p w14:paraId="0AC088E6" w14:textId="1EB40C5B" w:rsidR="00C52776" w:rsidRDefault="00C52776" w:rsidP="00C52776">
            <w:pPr>
              <w:rPr>
                <w:rFonts w:ascii="Arial" w:hAnsi="Arial" w:cs="Arial"/>
                <w:sz w:val="18"/>
                <w:szCs w:val="18"/>
              </w:rPr>
            </w:pPr>
            <w:r w:rsidRPr="00A40FBC">
              <w:rPr>
                <w:rFonts w:ascii="Arial" w:hAnsi="Arial" w:cs="Arial"/>
                <w:sz w:val="18"/>
                <w:szCs w:val="18"/>
              </w:rPr>
              <w:t xml:space="preserve">For all children to </w:t>
            </w:r>
            <w:r>
              <w:rPr>
                <w:rFonts w:ascii="Arial" w:hAnsi="Arial" w:cs="Arial"/>
                <w:sz w:val="18"/>
                <w:szCs w:val="18"/>
              </w:rPr>
              <w:t xml:space="preserve">continue to </w:t>
            </w:r>
            <w:r w:rsidRPr="00A40FBC">
              <w:rPr>
                <w:rFonts w:ascii="Arial" w:hAnsi="Arial" w:cs="Arial"/>
                <w:sz w:val="18"/>
                <w:szCs w:val="18"/>
              </w:rPr>
              <w:t>improve the knowledge, speed and enjoyment they have for multiplication tables.</w:t>
            </w:r>
          </w:p>
        </w:tc>
        <w:tc>
          <w:tcPr>
            <w:tcW w:w="2409" w:type="dxa"/>
            <w:tcMar>
              <w:top w:w="57" w:type="dxa"/>
              <w:bottom w:w="57" w:type="dxa"/>
            </w:tcMar>
          </w:tcPr>
          <w:p w14:paraId="1750A338" w14:textId="056E06DE" w:rsidR="00C52776" w:rsidRDefault="00C52776" w:rsidP="00C52776">
            <w:pPr>
              <w:rPr>
                <w:rFonts w:ascii="Arial" w:hAnsi="Arial" w:cs="Arial"/>
                <w:sz w:val="18"/>
                <w:szCs w:val="18"/>
              </w:rPr>
            </w:pPr>
            <w:r w:rsidRPr="00A40FBC">
              <w:rPr>
                <w:rFonts w:ascii="Arial" w:hAnsi="Arial" w:cs="Arial"/>
                <w:sz w:val="18"/>
                <w:szCs w:val="18"/>
              </w:rPr>
              <w:t>Timestables Rockstars</w:t>
            </w:r>
          </w:p>
        </w:tc>
        <w:tc>
          <w:tcPr>
            <w:tcW w:w="2977" w:type="dxa"/>
            <w:tcMar>
              <w:top w:w="57" w:type="dxa"/>
              <w:bottom w:w="57" w:type="dxa"/>
            </w:tcMar>
          </w:tcPr>
          <w:p w14:paraId="0B924FA6" w14:textId="690A18F0" w:rsidR="00C52776" w:rsidRDefault="00C52776" w:rsidP="00C52776">
            <w:pPr>
              <w:rPr>
                <w:rFonts w:ascii="Arial" w:hAnsi="Arial" w:cs="Arial"/>
                <w:sz w:val="18"/>
                <w:szCs w:val="18"/>
              </w:rPr>
            </w:pPr>
            <w:r w:rsidRPr="00A40FBC">
              <w:rPr>
                <w:rFonts w:ascii="Arial" w:hAnsi="Arial" w:cs="Arial"/>
                <w:sz w:val="18"/>
                <w:szCs w:val="18"/>
              </w:rPr>
              <w:t>In accordance with the new school homework policy</w:t>
            </w:r>
            <w:r>
              <w:rPr>
                <w:rFonts w:ascii="Arial" w:hAnsi="Arial" w:cs="Arial"/>
                <w:sz w:val="18"/>
                <w:szCs w:val="18"/>
              </w:rPr>
              <w:t>,</w:t>
            </w:r>
            <w:r w:rsidRPr="00A40FBC">
              <w:rPr>
                <w:rFonts w:ascii="Arial" w:hAnsi="Arial" w:cs="Arial"/>
                <w:sz w:val="18"/>
                <w:szCs w:val="18"/>
              </w:rPr>
              <w:t xml:space="preserve"> maths homework has been simplified so that children can focus on learning the multiplication tables. </w:t>
            </w:r>
          </w:p>
        </w:tc>
        <w:tc>
          <w:tcPr>
            <w:tcW w:w="3402" w:type="dxa"/>
            <w:tcMar>
              <w:top w:w="57" w:type="dxa"/>
              <w:bottom w:w="57" w:type="dxa"/>
            </w:tcMar>
          </w:tcPr>
          <w:p w14:paraId="436B990D" w14:textId="77777777" w:rsidR="00C52776" w:rsidRDefault="00C52776" w:rsidP="00C52776">
            <w:pPr>
              <w:rPr>
                <w:rFonts w:ascii="Arial" w:hAnsi="Arial" w:cs="Arial"/>
                <w:sz w:val="18"/>
                <w:szCs w:val="18"/>
              </w:rPr>
            </w:pPr>
            <w:r w:rsidRPr="00A40FBC">
              <w:rPr>
                <w:rFonts w:ascii="Arial" w:hAnsi="Arial" w:cs="Arial"/>
                <w:sz w:val="18"/>
                <w:szCs w:val="18"/>
              </w:rPr>
              <w:t>Class teachers will monitor children’s usage, speed and achievement using the software.</w:t>
            </w:r>
          </w:p>
          <w:p w14:paraId="11DB6B88" w14:textId="77777777" w:rsidR="00C52776" w:rsidRDefault="00C52776" w:rsidP="00C52776">
            <w:pPr>
              <w:rPr>
                <w:rFonts w:ascii="Arial" w:hAnsi="Arial" w:cs="Arial"/>
                <w:sz w:val="18"/>
                <w:szCs w:val="18"/>
              </w:rPr>
            </w:pPr>
          </w:p>
          <w:p w14:paraId="07063E8B" w14:textId="29B8F1C9" w:rsidR="00C52776" w:rsidRDefault="00C52776" w:rsidP="00C52776">
            <w:pPr>
              <w:rPr>
                <w:rFonts w:ascii="Arial" w:hAnsi="Arial" w:cs="Arial"/>
                <w:sz w:val="18"/>
                <w:szCs w:val="18"/>
              </w:rPr>
            </w:pPr>
            <w:r>
              <w:rPr>
                <w:rFonts w:ascii="Arial" w:hAnsi="Arial" w:cs="Arial"/>
                <w:sz w:val="18"/>
                <w:szCs w:val="18"/>
              </w:rPr>
              <w:t>Review times tables results at the end of each term to monitor improvement.</w:t>
            </w:r>
          </w:p>
        </w:tc>
        <w:tc>
          <w:tcPr>
            <w:tcW w:w="1276" w:type="dxa"/>
          </w:tcPr>
          <w:p w14:paraId="159A068F" w14:textId="225BDAC9" w:rsidR="00C52776" w:rsidRPr="00C52776" w:rsidRDefault="00CD32B7" w:rsidP="00C52776">
            <w:pPr>
              <w:rPr>
                <w:rFonts w:ascii="Arial" w:hAnsi="Arial" w:cs="Arial"/>
                <w:sz w:val="18"/>
                <w:szCs w:val="18"/>
              </w:rPr>
            </w:pPr>
            <w:r>
              <w:rPr>
                <w:rFonts w:ascii="Arial" w:hAnsi="Arial" w:cs="Arial"/>
                <w:sz w:val="18"/>
                <w:szCs w:val="18"/>
              </w:rPr>
              <w:t>D</w:t>
            </w:r>
            <w:r w:rsidR="00C52776">
              <w:rPr>
                <w:rFonts w:ascii="Arial" w:hAnsi="Arial" w:cs="Arial"/>
                <w:sz w:val="18"/>
                <w:szCs w:val="18"/>
              </w:rPr>
              <w:t>.</w:t>
            </w:r>
            <w:r>
              <w:rPr>
                <w:rFonts w:ascii="Arial" w:hAnsi="Arial" w:cs="Arial"/>
                <w:sz w:val="18"/>
                <w:szCs w:val="18"/>
              </w:rPr>
              <w:t xml:space="preserve"> Slater</w:t>
            </w:r>
          </w:p>
        </w:tc>
        <w:tc>
          <w:tcPr>
            <w:tcW w:w="1984" w:type="dxa"/>
          </w:tcPr>
          <w:p w14:paraId="74044E61" w14:textId="5B7043C1" w:rsidR="00C52776" w:rsidRDefault="00C52776" w:rsidP="00C52776">
            <w:pPr>
              <w:rPr>
                <w:rFonts w:ascii="Arial" w:hAnsi="Arial" w:cs="Arial"/>
                <w:sz w:val="18"/>
                <w:szCs w:val="18"/>
              </w:rPr>
            </w:pPr>
            <w:r>
              <w:rPr>
                <w:rFonts w:ascii="Arial" w:hAnsi="Arial" w:cs="Arial"/>
                <w:sz w:val="18"/>
                <w:szCs w:val="18"/>
              </w:rPr>
              <w:t>December 2019</w:t>
            </w:r>
          </w:p>
          <w:p w14:paraId="643FC956" w14:textId="38EDF1DC" w:rsidR="00C52776" w:rsidRDefault="00C52776" w:rsidP="00C52776">
            <w:pPr>
              <w:rPr>
                <w:rFonts w:ascii="Arial" w:hAnsi="Arial" w:cs="Arial"/>
                <w:sz w:val="18"/>
                <w:szCs w:val="18"/>
              </w:rPr>
            </w:pPr>
            <w:r>
              <w:rPr>
                <w:rFonts w:ascii="Arial" w:hAnsi="Arial" w:cs="Arial"/>
                <w:sz w:val="18"/>
                <w:szCs w:val="18"/>
              </w:rPr>
              <w:t>April 2020</w:t>
            </w:r>
          </w:p>
          <w:p w14:paraId="50FA47EE" w14:textId="071267DD" w:rsidR="00C52776" w:rsidRDefault="00C52776" w:rsidP="00C52776">
            <w:pPr>
              <w:tabs>
                <w:tab w:val="right" w:pos="1768"/>
              </w:tabs>
              <w:rPr>
                <w:rFonts w:ascii="Arial" w:hAnsi="Arial" w:cs="Arial"/>
                <w:sz w:val="18"/>
                <w:szCs w:val="18"/>
              </w:rPr>
            </w:pPr>
            <w:r>
              <w:rPr>
                <w:rFonts w:ascii="Arial" w:hAnsi="Arial" w:cs="Arial"/>
                <w:sz w:val="18"/>
                <w:szCs w:val="18"/>
              </w:rPr>
              <w:t>July 2020</w:t>
            </w:r>
          </w:p>
        </w:tc>
        <w:tc>
          <w:tcPr>
            <w:tcW w:w="1163" w:type="dxa"/>
          </w:tcPr>
          <w:p w14:paraId="2CA66734" w14:textId="6E719B37" w:rsidR="00C52776" w:rsidRDefault="00CD32B7" w:rsidP="00C52776">
            <w:pPr>
              <w:rPr>
                <w:rFonts w:ascii="Arial" w:hAnsi="Arial" w:cs="Arial"/>
                <w:sz w:val="18"/>
                <w:szCs w:val="18"/>
              </w:rPr>
            </w:pPr>
            <w:r>
              <w:rPr>
                <w:rFonts w:ascii="Arial" w:hAnsi="Arial" w:cs="Arial"/>
                <w:sz w:val="18"/>
                <w:szCs w:val="18"/>
              </w:rPr>
              <w:t>£87</w:t>
            </w:r>
          </w:p>
        </w:tc>
      </w:tr>
      <w:tr w:rsidR="003638AE" w:rsidRPr="002954A6" w14:paraId="6A122951" w14:textId="660A8CCF" w:rsidTr="00EA3E46">
        <w:trPr>
          <w:trHeight w:val="248"/>
        </w:trPr>
        <w:tc>
          <w:tcPr>
            <w:tcW w:w="14175" w:type="dxa"/>
            <w:gridSpan w:val="6"/>
            <w:tcMar>
              <w:top w:w="57" w:type="dxa"/>
              <w:bottom w:w="57" w:type="dxa"/>
            </w:tcMar>
          </w:tcPr>
          <w:p w14:paraId="01976B0A" w14:textId="125CB84F" w:rsidR="003638AE" w:rsidRPr="002954A6" w:rsidRDefault="003638AE" w:rsidP="000B25ED">
            <w:pPr>
              <w:jc w:val="right"/>
              <w:rPr>
                <w:rFonts w:ascii="Arial" w:hAnsi="Arial" w:cs="Arial"/>
                <w:b/>
              </w:rPr>
            </w:pPr>
            <w:r w:rsidRPr="002954A6">
              <w:rPr>
                <w:rFonts w:ascii="Arial" w:hAnsi="Arial" w:cs="Arial"/>
                <w:b/>
              </w:rPr>
              <w:t>Total budgeted cost</w:t>
            </w:r>
          </w:p>
        </w:tc>
        <w:tc>
          <w:tcPr>
            <w:tcW w:w="1163" w:type="dxa"/>
          </w:tcPr>
          <w:p w14:paraId="3DC8D770" w14:textId="7222071A" w:rsidR="003638AE" w:rsidRPr="00FB4D44" w:rsidRDefault="00CD32B7" w:rsidP="00CD32B7">
            <w:pPr>
              <w:rPr>
                <w:rFonts w:ascii="Arial" w:hAnsi="Arial" w:cs="Arial"/>
                <w:b/>
                <w:sz w:val="18"/>
                <w:szCs w:val="18"/>
              </w:rPr>
            </w:pPr>
            <w:r w:rsidRPr="00FB4D44">
              <w:rPr>
                <w:rFonts w:ascii="Arial" w:hAnsi="Arial" w:cs="Arial"/>
                <w:b/>
                <w:sz w:val="18"/>
                <w:szCs w:val="18"/>
              </w:rPr>
              <w:t>£436</w:t>
            </w:r>
          </w:p>
        </w:tc>
      </w:tr>
    </w:tbl>
    <w:p w14:paraId="55C7F688" w14:textId="78DBFB56" w:rsidR="004D3FC1" w:rsidRDefault="004D3FC1">
      <w:pPr>
        <w:rPr>
          <w:rFonts w:ascii="Arial" w:hAnsi="Arial" w:cs="Arial"/>
        </w:rPr>
      </w:pPr>
    </w:p>
    <w:tbl>
      <w:tblPr>
        <w:tblStyle w:val="TableGrid"/>
        <w:tblW w:w="15309" w:type="dxa"/>
        <w:tblInd w:w="108" w:type="dxa"/>
        <w:tblLayout w:type="fixed"/>
        <w:tblLook w:val="04A0" w:firstRow="1" w:lastRow="0" w:firstColumn="1" w:lastColumn="0" w:noHBand="0" w:noVBand="1"/>
      </w:tblPr>
      <w:tblGrid>
        <w:gridCol w:w="2127"/>
        <w:gridCol w:w="2409"/>
        <w:gridCol w:w="2977"/>
        <w:gridCol w:w="3402"/>
        <w:gridCol w:w="1276"/>
        <w:gridCol w:w="1984"/>
        <w:gridCol w:w="1134"/>
      </w:tblGrid>
      <w:tr w:rsidR="00CD32B7" w:rsidRPr="000C77FB" w14:paraId="48434A1E" w14:textId="77777777" w:rsidTr="00CD32B7">
        <w:trPr>
          <w:trHeight w:hRule="exact" w:val="311"/>
        </w:trPr>
        <w:tc>
          <w:tcPr>
            <w:tcW w:w="15309" w:type="dxa"/>
            <w:gridSpan w:val="7"/>
            <w:shd w:val="clear" w:color="auto" w:fill="DAEEF3" w:themeFill="accent5" w:themeFillTint="33"/>
            <w:tcMar>
              <w:top w:w="57" w:type="dxa"/>
              <w:bottom w:w="57" w:type="dxa"/>
            </w:tcMar>
          </w:tcPr>
          <w:p w14:paraId="25FC77B7" w14:textId="77777777" w:rsidR="00CD32B7" w:rsidRDefault="00CD32B7" w:rsidP="00CB69A4">
            <w:pPr>
              <w:jc w:val="center"/>
              <w:rPr>
                <w:rFonts w:ascii="Arial" w:hAnsi="Arial" w:cs="Arial"/>
                <w:b/>
              </w:rPr>
            </w:pPr>
            <w:r>
              <w:br w:type="page"/>
            </w:r>
            <w:r w:rsidRPr="002954A6">
              <w:rPr>
                <w:rFonts w:ascii="Arial" w:hAnsi="Arial" w:cs="Arial"/>
                <w:b/>
              </w:rPr>
              <w:t>Targeted support</w:t>
            </w:r>
          </w:p>
          <w:p w14:paraId="61897DDF" w14:textId="77777777" w:rsidR="00CD32B7" w:rsidRDefault="00CD32B7" w:rsidP="00CB69A4">
            <w:pPr>
              <w:jc w:val="center"/>
              <w:rPr>
                <w:rFonts w:ascii="Arial" w:hAnsi="Arial" w:cs="Arial"/>
                <w:b/>
              </w:rPr>
            </w:pPr>
          </w:p>
          <w:p w14:paraId="72AEBE68" w14:textId="77777777" w:rsidR="00CD32B7" w:rsidRDefault="00CD32B7" w:rsidP="00CB69A4">
            <w:pPr>
              <w:jc w:val="center"/>
              <w:rPr>
                <w:rFonts w:ascii="Arial" w:hAnsi="Arial" w:cs="Arial"/>
                <w:b/>
              </w:rPr>
            </w:pPr>
          </w:p>
          <w:p w14:paraId="34CB994A" w14:textId="77777777" w:rsidR="00CD32B7" w:rsidRDefault="00CD32B7" w:rsidP="00CB69A4">
            <w:pPr>
              <w:jc w:val="center"/>
              <w:rPr>
                <w:rFonts w:ascii="Arial" w:hAnsi="Arial" w:cs="Arial"/>
                <w:b/>
              </w:rPr>
            </w:pPr>
          </w:p>
          <w:p w14:paraId="01C468F4" w14:textId="77777777" w:rsidR="00CD32B7" w:rsidRDefault="00CD32B7" w:rsidP="00CB69A4">
            <w:pPr>
              <w:jc w:val="center"/>
              <w:rPr>
                <w:rFonts w:ascii="Arial" w:hAnsi="Arial" w:cs="Arial"/>
                <w:b/>
              </w:rPr>
            </w:pPr>
          </w:p>
          <w:p w14:paraId="66FB0D8A" w14:textId="77777777" w:rsidR="00CD32B7" w:rsidRPr="000C77FB" w:rsidRDefault="00CD32B7" w:rsidP="00CB69A4">
            <w:pPr>
              <w:jc w:val="center"/>
              <w:rPr>
                <w:rFonts w:ascii="Arial" w:hAnsi="Arial" w:cs="Arial"/>
                <w:b/>
              </w:rPr>
            </w:pPr>
          </w:p>
        </w:tc>
      </w:tr>
      <w:tr w:rsidR="00CD32B7" w:rsidRPr="00262114" w14:paraId="7CD15B7D" w14:textId="77777777" w:rsidTr="00CD32B7">
        <w:trPr>
          <w:trHeight w:val="769"/>
        </w:trPr>
        <w:tc>
          <w:tcPr>
            <w:tcW w:w="2127" w:type="dxa"/>
            <w:tcMar>
              <w:top w:w="57" w:type="dxa"/>
              <w:bottom w:w="57" w:type="dxa"/>
            </w:tcMar>
          </w:tcPr>
          <w:p w14:paraId="587F295A" w14:textId="77777777" w:rsidR="00CD32B7" w:rsidRPr="002954A6" w:rsidRDefault="00CD32B7" w:rsidP="00CB69A4">
            <w:pPr>
              <w:rPr>
                <w:rFonts w:ascii="Arial" w:hAnsi="Arial" w:cs="Arial"/>
                <w:b/>
              </w:rPr>
            </w:pPr>
            <w:r w:rsidRPr="002954A6">
              <w:rPr>
                <w:rFonts w:ascii="Arial" w:hAnsi="Arial" w:cs="Arial"/>
                <w:b/>
              </w:rPr>
              <w:t>Desired outcome</w:t>
            </w:r>
          </w:p>
        </w:tc>
        <w:tc>
          <w:tcPr>
            <w:tcW w:w="2409" w:type="dxa"/>
            <w:tcMar>
              <w:top w:w="57" w:type="dxa"/>
              <w:bottom w:w="57" w:type="dxa"/>
            </w:tcMar>
          </w:tcPr>
          <w:p w14:paraId="21625456" w14:textId="77777777" w:rsidR="00CD32B7" w:rsidRPr="002954A6" w:rsidRDefault="00CD32B7" w:rsidP="00CB69A4">
            <w:pPr>
              <w:rPr>
                <w:rFonts w:ascii="Arial" w:hAnsi="Arial" w:cs="Arial"/>
                <w:b/>
              </w:rPr>
            </w:pPr>
            <w:r w:rsidRPr="002954A6">
              <w:rPr>
                <w:rFonts w:ascii="Arial" w:hAnsi="Arial" w:cs="Arial"/>
                <w:b/>
              </w:rPr>
              <w:t>Chosen action/approach</w:t>
            </w:r>
          </w:p>
        </w:tc>
        <w:tc>
          <w:tcPr>
            <w:tcW w:w="2977" w:type="dxa"/>
            <w:tcMar>
              <w:top w:w="57" w:type="dxa"/>
              <w:bottom w:w="57" w:type="dxa"/>
            </w:tcMar>
          </w:tcPr>
          <w:p w14:paraId="544A3DA2" w14:textId="77777777" w:rsidR="00CD32B7" w:rsidRPr="002954A6" w:rsidRDefault="00CD32B7" w:rsidP="00CB69A4">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402" w:type="dxa"/>
            <w:tcMar>
              <w:top w:w="57" w:type="dxa"/>
              <w:bottom w:w="57" w:type="dxa"/>
            </w:tcMar>
          </w:tcPr>
          <w:p w14:paraId="3F2B5A40" w14:textId="77777777" w:rsidR="00CD32B7" w:rsidRPr="002954A6" w:rsidRDefault="00CD32B7" w:rsidP="00CB69A4">
            <w:pPr>
              <w:rPr>
                <w:rFonts w:ascii="Arial" w:hAnsi="Arial" w:cs="Arial"/>
                <w:b/>
              </w:rPr>
            </w:pPr>
            <w:r w:rsidRPr="002954A6">
              <w:rPr>
                <w:rFonts w:ascii="Arial" w:hAnsi="Arial" w:cs="Arial"/>
                <w:b/>
              </w:rPr>
              <w:t>How will you ensure it is implemented well?</w:t>
            </w:r>
          </w:p>
        </w:tc>
        <w:tc>
          <w:tcPr>
            <w:tcW w:w="1276" w:type="dxa"/>
          </w:tcPr>
          <w:p w14:paraId="7D322063" w14:textId="77777777" w:rsidR="00CD32B7" w:rsidRPr="002954A6" w:rsidRDefault="00CD32B7" w:rsidP="00CB69A4">
            <w:pPr>
              <w:rPr>
                <w:rFonts w:ascii="Arial" w:hAnsi="Arial" w:cs="Arial"/>
                <w:b/>
              </w:rPr>
            </w:pPr>
            <w:r w:rsidRPr="002954A6">
              <w:rPr>
                <w:rFonts w:ascii="Arial" w:hAnsi="Arial" w:cs="Arial"/>
                <w:b/>
              </w:rPr>
              <w:t>Staff lead</w:t>
            </w:r>
          </w:p>
        </w:tc>
        <w:tc>
          <w:tcPr>
            <w:tcW w:w="1984" w:type="dxa"/>
          </w:tcPr>
          <w:p w14:paraId="07117FB0" w14:textId="77777777" w:rsidR="00CD32B7" w:rsidRPr="00262114" w:rsidRDefault="00CD32B7" w:rsidP="00CB69A4">
            <w:pPr>
              <w:rPr>
                <w:rFonts w:ascii="Arial" w:hAnsi="Arial" w:cs="Arial"/>
                <w:b/>
              </w:rPr>
            </w:pPr>
            <w:r w:rsidRPr="00262114">
              <w:rPr>
                <w:rFonts w:ascii="Arial" w:hAnsi="Arial" w:cs="Arial"/>
                <w:b/>
              </w:rPr>
              <w:t>When will you review implementation?</w:t>
            </w:r>
          </w:p>
        </w:tc>
        <w:tc>
          <w:tcPr>
            <w:tcW w:w="1134" w:type="dxa"/>
          </w:tcPr>
          <w:p w14:paraId="455C3105" w14:textId="77777777" w:rsidR="00CD32B7" w:rsidRPr="00262114" w:rsidRDefault="00CD32B7" w:rsidP="00CB69A4">
            <w:pPr>
              <w:rPr>
                <w:rFonts w:ascii="Arial" w:hAnsi="Arial" w:cs="Arial"/>
                <w:b/>
              </w:rPr>
            </w:pPr>
            <w:r>
              <w:rPr>
                <w:rFonts w:ascii="Arial" w:hAnsi="Arial" w:cs="Arial"/>
                <w:b/>
              </w:rPr>
              <w:t>Cost</w:t>
            </w:r>
          </w:p>
        </w:tc>
      </w:tr>
      <w:tr w:rsidR="00CD32B7" w:rsidRPr="00004FB6" w14:paraId="0118A676" w14:textId="77777777" w:rsidTr="00FB4D44">
        <w:trPr>
          <w:trHeight w:hRule="exact" w:val="1706"/>
        </w:trPr>
        <w:tc>
          <w:tcPr>
            <w:tcW w:w="2127" w:type="dxa"/>
            <w:tcMar>
              <w:top w:w="57" w:type="dxa"/>
              <w:bottom w:w="57" w:type="dxa"/>
            </w:tcMar>
          </w:tcPr>
          <w:p w14:paraId="6D1A6805" w14:textId="59493FB2" w:rsidR="00CD32B7" w:rsidRPr="00004FB6" w:rsidRDefault="00CD32B7" w:rsidP="00CD32B7">
            <w:pPr>
              <w:rPr>
                <w:rFonts w:ascii="Arial" w:hAnsi="Arial" w:cs="Arial"/>
                <w:sz w:val="18"/>
                <w:szCs w:val="18"/>
              </w:rPr>
            </w:pPr>
            <w:r>
              <w:rPr>
                <w:rFonts w:ascii="Arial" w:hAnsi="Arial" w:cs="Arial"/>
                <w:sz w:val="18"/>
                <w:szCs w:val="18"/>
              </w:rPr>
              <w:t>To improve the of children’s self-esteem, confidence and resilience to tackle the challenges of the curriculum.</w:t>
            </w:r>
          </w:p>
        </w:tc>
        <w:tc>
          <w:tcPr>
            <w:tcW w:w="2409" w:type="dxa"/>
            <w:tcMar>
              <w:top w:w="57" w:type="dxa"/>
              <w:bottom w:w="57" w:type="dxa"/>
            </w:tcMar>
          </w:tcPr>
          <w:p w14:paraId="2915707E" w14:textId="6A1D6874" w:rsidR="00CD32B7" w:rsidRDefault="00CD32B7" w:rsidP="00CB69A4">
            <w:pPr>
              <w:rPr>
                <w:rFonts w:ascii="Arial" w:hAnsi="Arial" w:cs="Arial"/>
                <w:sz w:val="18"/>
                <w:szCs w:val="18"/>
              </w:rPr>
            </w:pPr>
            <w:r>
              <w:rPr>
                <w:rFonts w:ascii="Arial" w:hAnsi="Arial" w:cs="Arial"/>
                <w:sz w:val="18"/>
                <w:szCs w:val="18"/>
              </w:rPr>
              <w:t>Resilient Classroom, Cool Connections interventions.</w:t>
            </w:r>
          </w:p>
          <w:p w14:paraId="4F880800" w14:textId="4F32DE97" w:rsidR="00CD32B7" w:rsidRPr="00004FB6" w:rsidRDefault="00CD32B7" w:rsidP="00CD32B7">
            <w:pPr>
              <w:rPr>
                <w:rFonts w:ascii="Arial" w:hAnsi="Arial" w:cs="Arial"/>
                <w:sz w:val="18"/>
                <w:szCs w:val="18"/>
              </w:rPr>
            </w:pPr>
            <w:r>
              <w:rPr>
                <w:rFonts w:ascii="Arial" w:hAnsi="Arial" w:cs="Arial"/>
                <w:sz w:val="18"/>
                <w:szCs w:val="18"/>
              </w:rPr>
              <w:t>Trained TA will deliver the intervention to targeted children</w:t>
            </w:r>
          </w:p>
        </w:tc>
        <w:tc>
          <w:tcPr>
            <w:tcW w:w="2977" w:type="dxa"/>
            <w:tcMar>
              <w:top w:w="57" w:type="dxa"/>
              <w:bottom w:w="57" w:type="dxa"/>
            </w:tcMar>
          </w:tcPr>
          <w:p w14:paraId="66DBB6ED" w14:textId="77777777" w:rsidR="00FB4D44" w:rsidRDefault="00CD32B7" w:rsidP="00CB69A4">
            <w:pPr>
              <w:rPr>
                <w:rFonts w:ascii="Arial" w:hAnsi="Arial" w:cs="Arial"/>
                <w:sz w:val="18"/>
                <w:szCs w:val="18"/>
              </w:rPr>
            </w:pPr>
            <w:r>
              <w:rPr>
                <w:rFonts w:ascii="Arial" w:hAnsi="Arial" w:cs="Arial"/>
                <w:sz w:val="18"/>
                <w:szCs w:val="18"/>
              </w:rPr>
              <w:t>Having spent some funding last year upskilling a member of staff, we have moved away from using an external pro</w:t>
            </w:r>
            <w:r w:rsidR="00FB4D44">
              <w:rPr>
                <w:rFonts w:ascii="Arial" w:hAnsi="Arial" w:cs="Arial"/>
                <w:sz w:val="18"/>
                <w:szCs w:val="18"/>
              </w:rPr>
              <w:t xml:space="preserve">vider </w:t>
            </w:r>
            <w:r>
              <w:rPr>
                <w:rFonts w:ascii="Arial" w:hAnsi="Arial" w:cs="Arial"/>
                <w:sz w:val="18"/>
                <w:szCs w:val="18"/>
              </w:rPr>
              <w:t xml:space="preserve">to deliver this intervention. </w:t>
            </w:r>
            <w:r w:rsidR="00FB4D44">
              <w:rPr>
                <w:rFonts w:ascii="Arial" w:hAnsi="Arial" w:cs="Arial"/>
                <w:sz w:val="18"/>
                <w:szCs w:val="18"/>
              </w:rPr>
              <w:t>The impact last year was very positive and the children truly valued the sessions.</w:t>
            </w:r>
          </w:p>
          <w:p w14:paraId="31C6841F" w14:textId="77777777" w:rsidR="00CD32B7" w:rsidRPr="00004FB6" w:rsidRDefault="00CD32B7" w:rsidP="00FB4D44">
            <w:pPr>
              <w:rPr>
                <w:rFonts w:ascii="Arial" w:hAnsi="Arial" w:cs="Arial"/>
                <w:sz w:val="18"/>
                <w:szCs w:val="18"/>
              </w:rPr>
            </w:pPr>
          </w:p>
        </w:tc>
        <w:tc>
          <w:tcPr>
            <w:tcW w:w="3402" w:type="dxa"/>
            <w:tcMar>
              <w:top w:w="57" w:type="dxa"/>
              <w:bottom w:w="57" w:type="dxa"/>
            </w:tcMar>
          </w:tcPr>
          <w:p w14:paraId="27C75462" w14:textId="77777777" w:rsidR="00CD32B7" w:rsidRPr="003F482C" w:rsidRDefault="00CD32B7" w:rsidP="00CB69A4">
            <w:pPr>
              <w:rPr>
                <w:rFonts w:ascii="Arial" w:hAnsi="Arial" w:cs="Arial"/>
                <w:sz w:val="18"/>
                <w:szCs w:val="18"/>
              </w:rPr>
            </w:pPr>
            <w:r w:rsidRPr="003F482C">
              <w:rPr>
                <w:rFonts w:ascii="Arial" w:hAnsi="Arial" w:cs="Arial"/>
                <w:sz w:val="18"/>
                <w:szCs w:val="18"/>
              </w:rPr>
              <w:t xml:space="preserve">Children will be reassessed termly. </w:t>
            </w:r>
          </w:p>
          <w:p w14:paraId="24FCF325" w14:textId="77777777" w:rsidR="00CD32B7" w:rsidRPr="00004FB6" w:rsidRDefault="00CD32B7" w:rsidP="00CB69A4">
            <w:pPr>
              <w:rPr>
                <w:rFonts w:ascii="Arial" w:hAnsi="Arial" w:cs="Arial"/>
                <w:sz w:val="18"/>
                <w:szCs w:val="18"/>
              </w:rPr>
            </w:pPr>
            <w:r w:rsidRPr="003F482C">
              <w:rPr>
                <w:rFonts w:ascii="Arial" w:hAnsi="Arial" w:cs="Arial"/>
                <w:sz w:val="18"/>
                <w:szCs w:val="18"/>
              </w:rPr>
              <w:t>Sessions will be observed and children will provide feedback at the start and end of the programme</w:t>
            </w:r>
          </w:p>
        </w:tc>
        <w:tc>
          <w:tcPr>
            <w:tcW w:w="1276" w:type="dxa"/>
          </w:tcPr>
          <w:p w14:paraId="1708871E" w14:textId="72143504" w:rsidR="00CD32B7" w:rsidRPr="00004FB6" w:rsidRDefault="00FB4D44" w:rsidP="00CB69A4">
            <w:pPr>
              <w:rPr>
                <w:rFonts w:ascii="Arial" w:hAnsi="Arial" w:cs="Arial"/>
                <w:sz w:val="18"/>
                <w:szCs w:val="18"/>
              </w:rPr>
            </w:pPr>
            <w:r>
              <w:rPr>
                <w:rFonts w:ascii="Arial" w:hAnsi="Arial" w:cs="Arial"/>
                <w:sz w:val="18"/>
                <w:szCs w:val="18"/>
              </w:rPr>
              <w:t>S. Hollowood</w:t>
            </w:r>
          </w:p>
        </w:tc>
        <w:tc>
          <w:tcPr>
            <w:tcW w:w="1984" w:type="dxa"/>
          </w:tcPr>
          <w:p w14:paraId="3D3457F9" w14:textId="77777777" w:rsidR="00CD32B7" w:rsidRDefault="00CD32B7" w:rsidP="00CB69A4">
            <w:pPr>
              <w:rPr>
                <w:rFonts w:ascii="Arial" w:hAnsi="Arial" w:cs="Arial"/>
                <w:sz w:val="18"/>
                <w:szCs w:val="18"/>
              </w:rPr>
            </w:pPr>
            <w:r>
              <w:rPr>
                <w:rFonts w:ascii="Arial" w:hAnsi="Arial" w:cs="Arial"/>
                <w:sz w:val="18"/>
                <w:szCs w:val="18"/>
              </w:rPr>
              <w:t>January 2019</w:t>
            </w:r>
          </w:p>
          <w:p w14:paraId="1C1FCFA4" w14:textId="77777777" w:rsidR="00CD32B7" w:rsidRPr="00004FB6" w:rsidRDefault="00CD32B7" w:rsidP="00CB69A4">
            <w:pPr>
              <w:rPr>
                <w:rFonts w:ascii="Arial" w:hAnsi="Arial" w:cs="Arial"/>
                <w:sz w:val="18"/>
                <w:szCs w:val="18"/>
              </w:rPr>
            </w:pPr>
            <w:r>
              <w:rPr>
                <w:rFonts w:ascii="Arial" w:hAnsi="Arial" w:cs="Arial"/>
                <w:sz w:val="18"/>
                <w:szCs w:val="18"/>
              </w:rPr>
              <w:t>May 2019</w:t>
            </w:r>
          </w:p>
        </w:tc>
        <w:tc>
          <w:tcPr>
            <w:tcW w:w="1134" w:type="dxa"/>
          </w:tcPr>
          <w:p w14:paraId="0B6D7470" w14:textId="5ED31FA9" w:rsidR="00CD32B7" w:rsidRPr="00004FB6" w:rsidRDefault="00FB4D44" w:rsidP="00CB69A4">
            <w:pPr>
              <w:rPr>
                <w:rFonts w:ascii="Arial" w:hAnsi="Arial" w:cs="Arial"/>
                <w:sz w:val="18"/>
                <w:szCs w:val="18"/>
              </w:rPr>
            </w:pPr>
            <w:r>
              <w:rPr>
                <w:rFonts w:ascii="Arial" w:hAnsi="Arial" w:cs="Arial"/>
                <w:sz w:val="18"/>
                <w:szCs w:val="18"/>
              </w:rPr>
              <w:t>£700</w:t>
            </w:r>
          </w:p>
        </w:tc>
      </w:tr>
      <w:tr w:rsidR="00CD32B7" w:rsidRPr="00004FB6" w14:paraId="39FE1994" w14:textId="77777777" w:rsidTr="00CD32B7">
        <w:trPr>
          <w:trHeight w:hRule="exact" w:val="2332"/>
        </w:trPr>
        <w:tc>
          <w:tcPr>
            <w:tcW w:w="2127" w:type="dxa"/>
            <w:tcMar>
              <w:top w:w="57" w:type="dxa"/>
              <w:bottom w:w="57" w:type="dxa"/>
            </w:tcMar>
          </w:tcPr>
          <w:p w14:paraId="29B6B211" w14:textId="77777777" w:rsidR="00CD32B7" w:rsidRDefault="00CD32B7" w:rsidP="00CB69A4">
            <w:pPr>
              <w:rPr>
                <w:rFonts w:ascii="Arial" w:hAnsi="Arial" w:cs="Arial"/>
                <w:sz w:val="18"/>
                <w:szCs w:val="18"/>
              </w:rPr>
            </w:pPr>
            <w:r>
              <w:rPr>
                <w:rFonts w:ascii="Arial" w:hAnsi="Arial" w:cs="Arial"/>
                <w:sz w:val="18"/>
                <w:szCs w:val="18"/>
              </w:rPr>
              <w:t>To support reading and sentence construction for children in KS1/EYFS.</w:t>
            </w:r>
          </w:p>
        </w:tc>
        <w:tc>
          <w:tcPr>
            <w:tcW w:w="2409" w:type="dxa"/>
            <w:tcMar>
              <w:top w:w="57" w:type="dxa"/>
              <w:bottom w:w="57" w:type="dxa"/>
            </w:tcMar>
          </w:tcPr>
          <w:p w14:paraId="60DA0EAA" w14:textId="77777777" w:rsidR="00CD32B7" w:rsidRPr="00004FB6" w:rsidRDefault="00CD32B7" w:rsidP="00CB69A4">
            <w:pPr>
              <w:rPr>
                <w:rFonts w:ascii="Arial" w:hAnsi="Arial" w:cs="Arial"/>
                <w:sz w:val="18"/>
                <w:szCs w:val="18"/>
              </w:rPr>
            </w:pPr>
            <w:r>
              <w:rPr>
                <w:rFonts w:ascii="Arial" w:hAnsi="Arial" w:cs="Arial"/>
                <w:sz w:val="18"/>
                <w:szCs w:val="18"/>
              </w:rPr>
              <w:t xml:space="preserve">Beanstalk 1:1 sessions </w:t>
            </w:r>
          </w:p>
        </w:tc>
        <w:tc>
          <w:tcPr>
            <w:tcW w:w="2977" w:type="dxa"/>
            <w:tcMar>
              <w:top w:w="57" w:type="dxa"/>
              <w:bottom w:w="57" w:type="dxa"/>
            </w:tcMar>
          </w:tcPr>
          <w:p w14:paraId="269FDE18" w14:textId="07BB2F17" w:rsidR="00CD32B7" w:rsidRPr="00004FB6" w:rsidRDefault="00FB4D44" w:rsidP="00FB4D44">
            <w:pPr>
              <w:rPr>
                <w:rFonts w:ascii="Arial" w:hAnsi="Arial" w:cs="Arial"/>
                <w:sz w:val="18"/>
                <w:szCs w:val="18"/>
              </w:rPr>
            </w:pPr>
            <w:r>
              <w:rPr>
                <w:rFonts w:ascii="Arial" w:hAnsi="Arial" w:cs="Arial"/>
                <w:sz w:val="18"/>
                <w:szCs w:val="18"/>
              </w:rPr>
              <w:t xml:space="preserve">The children accessing this resource </w:t>
            </w:r>
            <w:r w:rsidR="00CD32B7">
              <w:rPr>
                <w:rFonts w:ascii="Arial" w:hAnsi="Arial" w:cs="Arial"/>
                <w:sz w:val="18"/>
                <w:szCs w:val="18"/>
              </w:rPr>
              <w:t>made significant progress and ha</w:t>
            </w:r>
            <w:r>
              <w:rPr>
                <w:rFonts w:ascii="Arial" w:hAnsi="Arial" w:cs="Arial"/>
                <w:sz w:val="18"/>
                <w:szCs w:val="18"/>
              </w:rPr>
              <w:t>ve</w:t>
            </w:r>
            <w:r w:rsidR="00CD32B7">
              <w:rPr>
                <w:rFonts w:ascii="Arial" w:hAnsi="Arial" w:cs="Arial"/>
                <w:sz w:val="18"/>
                <w:szCs w:val="18"/>
              </w:rPr>
              <w:t xml:space="preserve"> closed some of the gaps.</w:t>
            </w:r>
            <w:r>
              <w:rPr>
                <w:rFonts w:ascii="Arial" w:hAnsi="Arial" w:cs="Arial"/>
                <w:sz w:val="18"/>
                <w:szCs w:val="18"/>
              </w:rPr>
              <w:t xml:space="preserve"> Children said they enjoyed the sessions and found them useful. </w:t>
            </w:r>
          </w:p>
        </w:tc>
        <w:tc>
          <w:tcPr>
            <w:tcW w:w="3402" w:type="dxa"/>
            <w:tcMar>
              <w:top w:w="57" w:type="dxa"/>
              <w:bottom w:w="57" w:type="dxa"/>
            </w:tcMar>
          </w:tcPr>
          <w:p w14:paraId="5E18164F" w14:textId="330A2F2B" w:rsidR="00CD32B7" w:rsidRDefault="00CD32B7" w:rsidP="00CB69A4">
            <w:pPr>
              <w:rPr>
                <w:rFonts w:ascii="Arial" w:hAnsi="Arial" w:cs="Arial"/>
                <w:sz w:val="18"/>
                <w:szCs w:val="18"/>
              </w:rPr>
            </w:pPr>
            <w:r>
              <w:rPr>
                <w:rFonts w:ascii="Arial" w:hAnsi="Arial" w:cs="Arial"/>
                <w:sz w:val="18"/>
                <w:szCs w:val="18"/>
              </w:rPr>
              <w:t xml:space="preserve">Regular benchmarking will show improvements in </w:t>
            </w:r>
            <w:r w:rsidR="00FB4D44">
              <w:rPr>
                <w:rFonts w:ascii="Arial" w:hAnsi="Arial" w:cs="Arial"/>
                <w:sz w:val="18"/>
                <w:szCs w:val="18"/>
              </w:rPr>
              <w:t xml:space="preserve">the </w:t>
            </w:r>
            <w:r>
              <w:rPr>
                <w:rFonts w:ascii="Arial" w:hAnsi="Arial" w:cs="Arial"/>
                <w:sz w:val="18"/>
                <w:szCs w:val="18"/>
              </w:rPr>
              <w:t>children’s reading.</w:t>
            </w:r>
          </w:p>
          <w:p w14:paraId="5D1CBB80" w14:textId="77777777" w:rsidR="00CD32B7" w:rsidRPr="00004FB6" w:rsidRDefault="00CD32B7" w:rsidP="00CB69A4">
            <w:pPr>
              <w:rPr>
                <w:rFonts w:ascii="Arial" w:hAnsi="Arial" w:cs="Arial"/>
                <w:sz w:val="18"/>
                <w:szCs w:val="18"/>
              </w:rPr>
            </w:pPr>
            <w:r>
              <w:rPr>
                <w:rFonts w:ascii="Arial" w:hAnsi="Arial" w:cs="Arial"/>
                <w:sz w:val="18"/>
                <w:szCs w:val="18"/>
              </w:rPr>
              <w:t>Observations of support sessions are planned.</w:t>
            </w:r>
          </w:p>
        </w:tc>
        <w:tc>
          <w:tcPr>
            <w:tcW w:w="1276" w:type="dxa"/>
          </w:tcPr>
          <w:p w14:paraId="3251FF6F" w14:textId="460BD760" w:rsidR="00CD32B7" w:rsidRPr="00FB4D44" w:rsidRDefault="00FB4D44" w:rsidP="00FB4D44">
            <w:pPr>
              <w:rPr>
                <w:rFonts w:ascii="Arial" w:hAnsi="Arial" w:cs="Arial"/>
                <w:sz w:val="18"/>
                <w:szCs w:val="18"/>
              </w:rPr>
            </w:pPr>
            <w:r w:rsidRPr="00FB4D44">
              <w:rPr>
                <w:rFonts w:ascii="Arial" w:hAnsi="Arial" w:cs="Arial"/>
                <w:sz w:val="18"/>
                <w:szCs w:val="18"/>
              </w:rPr>
              <w:t>C.</w:t>
            </w:r>
            <w:r>
              <w:rPr>
                <w:rFonts w:ascii="Arial" w:hAnsi="Arial" w:cs="Arial"/>
                <w:sz w:val="18"/>
                <w:szCs w:val="18"/>
              </w:rPr>
              <w:t xml:space="preserve"> Middleton to </w:t>
            </w:r>
            <w:r w:rsidR="00CD32B7" w:rsidRPr="00FB4D44">
              <w:rPr>
                <w:rFonts w:ascii="Arial" w:hAnsi="Arial" w:cs="Arial"/>
                <w:sz w:val="18"/>
                <w:szCs w:val="18"/>
              </w:rPr>
              <w:t>liaise with Beanstalk volunteer.</w:t>
            </w:r>
            <w:r w:rsidRPr="00FB4D44">
              <w:rPr>
                <w:rFonts w:ascii="Arial" w:hAnsi="Arial" w:cs="Arial"/>
                <w:sz w:val="18"/>
                <w:szCs w:val="18"/>
              </w:rPr>
              <w:t xml:space="preserve"> </w:t>
            </w:r>
          </w:p>
        </w:tc>
        <w:tc>
          <w:tcPr>
            <w:tcW w:w="1984" w:type="dxa"/>
          </w:tcPr>
          <w:p w14:paraId="0EC10850" w14:textId="77777777" w:rsidR="00CD32B7" w:rsidRDefault="00CD32B7" w:rsidP="00CB69A4">
            <w:pPr>
              <w:rPr>
                <w:rFonts w:ascii="Arial" w:hAnsi="Arial" w:cs="Arial"/>
                <w:sz w:val="18"/>
                <w:szCs w:val="18"/>
              </w:rPr>
            </w:pPr>
            <w:r>
              <w:rPr>
                <w:rFonts w:ascii="Arial" w:hAnsi="Arial" w:cs="Arial"/>
                <w:sz w:val="18"/>
                <w:szCs w:val="18"/>
              </w:rPr>
              <w:t>January 2019</w:t>
            </w:r>
          </w:p>
          <w:p w14:paraId="1E68A760" w14:textId="77777777" w:rsidR="00CD32B7" w:rsidRPr="00004FB6" w:rsidRDefault="00CD32B7" w:rsidP="00CB69A4">
            <w:pPr>
              <w:rPr>
                <w:rFonts w:ascii="Arial" w:hAnsi="Arial" w:cs="Arial"/>
                <w:sz w:val="18"/>
                <w:szCs w:val="18"/>
              </w:rPr>
            </w:pPr>
            <w:r>
              <w:rPr>
                <w:rFonts w:ascii="Arial" w:hAnsi="Arial" w:cs="Arial"/>
                <w:sz w:val="18"/>
                <w:szCs w:val="18"/>
              </w:rPr>
              <w:t>May 2019</w:t>
            </w:r>
          </w:p>
        </w:tc>
        <w:tc>
          <w:tcPr>
            <w:tcW w:w="1134" w:type="dxa"/>
          </w:tcPr>
          <w:p w14:paraId="2FE9DE33" w14:textId="25EE3EB3" w:rsidR="00CD32B7" w:rsidRPr="00004FB6" w:rsidRDefault="00CD32B7" w:rsidP="00CB69A4">
            <w:pPr>
              <w:rPr>
                <w:rFonts w:ascii="Arial" w:hAnsi="Arial" w:cs="Arial"/>
                <w:sz w:val="18"/>
                <w:szCs w:val="18"/>
              </w:rPr>
            </w:pPr>
            <w:r>
              <w:rPr>
                <w:rFonts w:ascii="Arial" w:hAnsi="Arial" w:cs="Arial"/>
                <w:sz w:val="18"/>
                <w:szCs w:val="18"/>
              </w:rPr>
              <w:t>£</w:t>
            </w:r>
            <w:r w:rsidR="00FB4D44">
              <w:rPr>
                <w:rFonts w:ascii="Arial" w:hAnsi="Arial" w:cs="Arial"/>
                <w:sz w:val="18"/>
                <w:szCs w:val="18"/>
              </w:rPr>
              <w:t>660</w:t>
            </w:r>
          </w:p>
        </w:tc>
      </w:tr>
      <w:tr w:rsidR="00CD32B7" w:rsidRPr="00004FB6" w14:paraId="77ABBC04" w14:textId="77777777" w:rsidTr="00CD32B7">
        <w:trPr>
          <w:trHeight w:hRule="exact" w:val="2332"/>
        </w:trPr>
        <w:tc>
          <w:tcPr>
            <w:tcW w:w="2127" w:type="dxa"/>
            <w:tcMar>
              <w:top w:w="57" w:type="dxa"/>
              <w:bottom w:w="57" w:type="dxa"/>
            </w:tcMar>
          </w:tcPr>
          <w:p w14:paraId="36F3981B" w14:textId="607E8E32" w:rsidR="00CD32B7" w:rsidRDefault="00CD32B7" w:rsidP="00CB69A4">
            <w:pPr>
              <w:rPr>
                <w:rFonts w:ascii="Arial" w:hAnsi="Arial" w:cs="Arial"/>
                <w:sz w:val="18"/>
                <w:szCs w:val="18"/>
              </w:rPr>
            </w:pPr>
            <w:r>
              <w:rPr>
                <w:rFonts w:ascii="Arial" w:hAnsi="Arial" w:cs="Arial"/>
                <w:sz w:val="18"/>
                <w:szCs w:val="18"/>
              </w:rPr>
              <w:lastRenderedPageBreak/>
              <w:t>To provide targeted support sessions to PP children in areas of weakness identified by teacher assessment and termly data analysis.</w:t>
            </w:r>
          </w:p>
          <w:p w14:paraId="3A1F1E3F" w14:textId="77777777" w:rsidR="00CD32B7" w:rsidRDefault="00CD32B7" w:rsidP="00CB69A4">
            <w:pPr>
              <w:rPr>
                <w:rFonts w:ascii="Arial" w:hAnsi="Arial" w:cs="Arial"/>
                <w:sz w:val="18"/>
                <w:szCs w:val="18"/>
              </w:rPr>
            </w:pPr>
          </w:p>
          <w:p w14:paraId="56D839F1" w14:textId="77777777" w:rsidR="00CD32B7" w:rsidRDefault="00CD32B7" w:rsidP="00CB69A4">
            <w:pPr>
              <w:rPr>
                <w:rFonts w:ascii="Arial" w:hAnsi="Arial" w:cs="Arial"/>
                <w:sz w:val="18"/>
                <w:szCs w:val="18"/>
              </w:rPr>
            </w:pPr>
          </w:p>
          <w:p w14:paraId="4033B156" w14:textId="77777777" w:rsidR="00CD32B7" w:rsidRDefault="00CD32B7" w:rsidP="00CB69A4">
            <w:pPr>
              <w:rPr>
                <w:rFonts w:ascii="Arial" w:hAnsi="Arial" w:cs="Arial"/>
                <w:sz w:val="18"/>
                <w:szCs w:val="18"/>
              </w:rPr>
            </w:pPr>
          </w:p>
          <w:p w14:paraId="1A270178" w14:textId="77777777" w:rsidR="00CD32B7" w:rsidRDefault="00CD32B7" w:rsidP="00CB69A4">
            <w:pPr>
              <w:rPr>
                <w:rFonts w:ascii="Arial" w:hAnsi="Arial" w:cs="Arial"/>
                <w:sz w:val="18"/>
                <w:szCs w:val="18"/>
              </w:rPr>
            </w:pPr>
          </w:p>
          <w:p w14:paraId="6570082C" w14:textId="77777777" w:rsidR="00CD32B7" w:rsidRDefault="00CD32B7" w:rsidP="00CB69A4">
            <w:pPr>
              <w:rPr>
                <w:rFonts w:ascii="Arial" w:hAnsi="Arial" w:cs="Arial"/>
                <w:sz w:val="18"/>
                <w:szCs w:val="18"/>
              </w:rPr>
            </w:pPr>
          </w:p>
          <w:p w14:paraId="15F666F0" w14:textId="77777777" w:rsidR="00CD32B7" w:rsidRDefault="00CD32B7" w:rsidP="00CB69A4">
            <w:pPr>
              <w:rPr>
                <w:rFonts w:ascii="Arial" w:hAnsi="Arial" w:cs="Arial"/>
                <w:sz w:val="18"/>
                <w:szCs w:val="18"/>
              </w:rPr>
            </w:pPr>
          </w:p>
          <w:p w14:paraId="28D7CEB2" w14:textId="77777777" w:rsidR="00CD32B7" w:rsidRDefault="00CD32B7" w:rsidP="00CB69A4">
            <w:pPr>
              <w:rPr>
                <w:rFonts w:ascii="Arial" w:hAnsi="Arial" w:cs="Arial"/>
                <w:sz w:val="18"/>
                <w:szCs w:val="18"/>
              </w:rPr>
            </w:pPr>
          </w:p>
          <w:p w14:paraId="7A213D68" w14:textId="77777777" w:rsidR="00CD32B7" w:rsidRDefault="00CD32B7" w:rsidP="00CB69A4">
            <w:pPr>
              <w:rPr>
                <w:rFonts w:ascii="Arial" w:hAnsi="Arial" w:cs="Arial"/>
                <w:sz w:val="18"/>
                <w:szCs w:val="18"/>
              </w:rPr>
            </w:pPr>
          </w:p>
        </w:tc>
        <w:tc>
          <w:tcPr>
            <w:tcW w:w="2409" w:type="dxa"/>
            <w:tcMar>
              <w:top w:w="57" w:type="dxa"/>
              <w:bottom w:w="57" w:type="dxa"/>
            </w:tcMar>
          </w:tcPr>
          <w:p w14:paraId="683DA834" w14:textId="77777777" w:rsidR="00CD32B7" w:rsidRDefault="00CD32B7" w:rsidP="00CB69A4">
            <w:pPr>
              <w:rPr>
                <w:rFonts w:ascii="Arial" w:hAnsi="Arial" w:cs="Arial"/>
                <w:sz w:val="18"/>
                <w:szCs w:val="18"/>
              </w:rPr>
            </w:pPr>
            <w:r>
              <w:rPr>
                <w:rFonts w:ascii="Arial" w:hAnsi="Arial" w:cs="Arial"/>
                <w:sz w:val="18"/>
                <w:szCs w:val="18"/>
              </w:rPr>
              <w:t>PP specific TA appointed - 9 hours per week</w:t>
            </w:r>
          </w:p>
        </w:tc>
        <w:tc>
          <w:tcPr>
            <w:tcW w:w="2977" w:type="dxa"/>
            <w:tcMar>
              <w:top w:w="57" w:type="dxa"/>
              <w:bottom w:w="57" w:type="dxa"/>
            </w:tcMar>
          </w:tcPr>
          <w:p w14:paraId="206AC29C" w14:textId="77777777" w:rsidR="00CD32B7" w:rsidRDefault="00CD32B7" w:rsidP="00CB69A4">
            <w:pPr>
              <w:rPr>
                <w:rFonts w:ascii="Arial" w:hAnsi="Arial" w:cs="Arial"/>
                <w:sz w:val="18"/>
                <w:szCs w:val="18"/>
              </w:rPr>
            </w:pPr>
            <w:r>
              <w:rPr>
                <w:rFonts w:ascii="Arial" w:hAnsi="Arial" w:cs="Arial"/>
                <w:sz w:val="18"/>
                <w:szCs w:val="18"/>
              </w:rPr>
              <w:t>PP TA support sessions have been run in the past as additional hours. These have changed throughout the year for various reasons and this has made planning and tracking impact difficult. This approach will be more reliable and easier to manage due to changes moving forward.</w:t>
            </w:r>
          </w:p>
          <w:p w14:paraId="3AB8ADD8" w14:textId="77777777" w:rsidR="00CD32B7" w:rsidRDefault="00CD32B7" w:rsidP="00CB69A4">
            <w:pPr>
              <w:rPr>
                <w:rFonts w:ascii="Arial" w:hAnsi="Arial" w:cs="Arial"/>
                <w:sz w:val="18"/>
                <w:szCs w:val="18"/>
              </w:rPr>
            </w:pPr>
          </w:p>
          <w:p w14:paraId="59F202C5" w14:textId="77777777" w:rsidR="00CD32B7" w:rsidRDefault="00CD32B7" w:rsidP="00CB69A4">
            <w:pPr>
              <w:rPr>
                <w:rFonts w:ascii="Arial" w:hAnsi="Arial" w:cs="Arial"/>
                <w:sz w:val="18"/>
                <w:szCs w:val="18"/>
              </w:rPr>
            </w:pPr>
          </w:p>
          <w:p w14:paraId="34612E76" w14:textId="77777777" w:rsidR="00CD32B7" w:rsidRDefault="00CD32B7" w:rsidP="00CB69A4">
            <w:pPr>
              <w:rPr>
                <w:rFonts w:ascii="Arial" w:hAnsi="Arial" w:cs="Arial"/>
                <w:sz w:val="18"/>
                <w:szCs w:val="18"/>
              </w:rPr>
            </w:pPr>
          </w:p>
          <w:p w14:paraId="0F40381E" w14:textId="77777777" w:rsidR="00CD32B7" w:rsidRDefault="00CD32B7" w:rsidP="00CB69A4">
            <w:pPr>
              <w:rPr>
                <w:rFonts w:ascii="Arial" w:hAnsi="Arial" w:cs="Arial"/>
                <w:sz w:val="18"/>
                <w:szCs w:val="18"/>
              </w:rPr>
            </w:pPr>
          </w:p>
        </w:tc>
        <w:tc>
          <w:tcPr>
            <w:tcW w:w="3402" w:type="dxa"/>
            <w:tcMar>
              <w:top w:w="57" w:type="dxa"/>
              <w:bottom w:w="57" w:type="dxa"/>
            </w:tcMar>
          </w:tcPr>
          <w:p w14:paraId="2DB582CF" w14:textId="33B71244" w:rsidR="00CD32B7" w:rsidRDefault="00CD32B7" w:rsidP="00FB4D44">
            <w:pPr>
              <w:rPr>
                <w:rFonts w:ascii="Arial" w:hAnsi="Arial" w:cs="Arial"/>
                <w:sz w:val="18"/>
                <w:szCs w:val="18"/>
              </w:rPr>
            </w:pPr>
            <w:r>
              <w:rPr>
                <w:rFonts w:ascii="Arial" w:hAnsi="Arial" w:cs="Arial"/>
                <w:sz w:val="18"/>
                <w:szCs w:val="18"/>
              </w:rPr>
              <w:t xml:space="preserve">Impact of the support sessions will be monitored through data </w:t>
            </w:r>
            <w:r w:rsidR="00FB4D44">
              <w:rPr>
                <w:rFonts w:ascii="Arial" w:hAnsi="Arial" w:cs="Arial"/>
                <w:sz w:val="18"/>
                <w:szCs w:val="18"/>
              </w:rPr>
              <w:t>analysis, observations and work scrutiny</w:t>
            </w:r>
          </w:p>
        </w:tc>
        <w:tc>
          <w:tcPr>
            <w:tcW w:w="1276" w:type="dxa"/>
          </w:tcPr>
          <w:p w14:paraId="2768039C" w14:textId="78DFA334" w:rsidR="00CD32B7" w:rsidRPr="00FB4D44" w:rsidRDefault="00FB4D44" w:rsidP="00FB4D44">
            <w:pPr>
              <w:rPr>
                <w:rFonts w:ascii="Arial" w:hAnsi="Arial" w:cs="Arial"/>
                <w:sz w:val="18"/>
                <w:szCs w:val="18"/>
              </w:rPr>
            </w:pPr>
            <w:r w:rsidRPr="00FB4D44">
              <w:rPr>
                <w:rFonts w:ascii="Arial" w:hAnsi="Arial" w:cs="Arial"/>
                <w:sz w:val="18"/>
                <w:szCs w:val="18"/>
              </w:rPr>
              <w:t>C.</w:t>
            </w:r>
            <w:r>
              <w:rPr>
                <w:rFonts w:ascii="Arial" w:hAnsi="Arial" w:cs="Arial"/>
                <w:sz w:val="18"/>
                <w:szCs w:val="18"/>
              </w:rPr>
              <w:t xml:space="preserve"> Middleton</w:t>
            </w:r>
          </w:p>
        </w:tc>
        <w:tc>
          <w:tcPr>
            <w:tcW w:w="1984" w:type="dxa"/>
          </w:tcPr>
          <w:p w14:paraId="5C5F4B4A" w14:textId="77777777" w:rsidR="00CD32B7" w:rsidRDefault="00CD32B7" w:rsidP="00CB69A4">
            <w:pPr>
              <w:rPr>
                <w:rFonts w:ascii="Arial" w:hAnsi="Arial" w:cs="Arial"/>
                <w:sz w:val="18"/>
                <w:szCs w:val="18"/>
              </w:rPr>
            </w:pPr>
            <w:r>
              <w:rPr>
                <w:rFonts w:ascii="Arial" w:hAnsi="Arial" w:cs="Arial"/>
                <w:sz w:val="18"/>
                <w:szCs w:val="18"/>
              </w:rPr>
              <w:t>December 2018</w:t>
            </w:r>
          </w:p>
          <w:p w14:paraId="4ED84AFF" w14:textId="77777777" w:rsidR="00CD32B7" w:rsidRDefault="00CD32B7" w:rsidP="00CB69A4">
            <w:pPr>
              <w:rPr>
                <w:rFonts w:ascii="Arial" w:hAnsi="Arial" w:cs="Arial"/>
                <w:sz w:val="18"/>
                <w:szCs w:val="18"/>
              </w:rPr>
            </w:pPr>
            <w:r>
              <w:rPr>
                <w:rFonts w:ascii="Arial" w:hAnsi="Arial" w:cs="Arial"/>
                <w:sz w:val="18"/>
                <w:szCs w:val="18"/>
              </w:rPr>
              <w:t>April 2019</w:t>
            </w:r>
          </w:p>
          <w:p w14:paraId="5AC1EECE" w14:textId="77777777" w:rsidR="00CD32B7" w:rsidRDefault="00CD32B7" w:rsidP="00CB69A4">
            <w:pPr>
              <w:rPr>
                <w:rFonts w:ascii="Arial" w:hAnsi="Arial" w:cs="Arial"/>
                <w:sz w:val="18"/>
                <w:szCs w:val="18"/>
              </w:rPr>
            </w:pPr>
            <w:r>
              <w:rPr>
                <w:rFonts w:ascii="Arial" w:hAnsi="Arial" w:cs="Arial"/>
                <w:sz w:val="18"/>
                <w:szCs w:val="18"/>
              </w:rPr>
              <w:t>July 2019</w:t>
            </w:r>
          </w:p>
        </w:tc>
        <w:tc>
          <w:tcPr>
            <w:tcW w:w="1134" w:type="dxa"/>
            <w:tcBorders>
              <w:bottom w:val="single" w:sz="4" w:space="0" w:color="auto"/>
            </w:tcBorders>
          </w:tcPr>
          <w:p w14:paraId="5CF32A54" w14:textId="64727D1F" w:rsidR="00CD32B7" w:rsidRPr="00004FB6" w:rsidRDefault="00CD32B7" w:rsidP="00CB69A4">
            <w:pPr>
              <w:rPr>
                <w:rFonts w:ascii="Arial" w:hAnsi="Arial" w:cs="Arial"/>
                <w:sz w:val="18"/>
                <w:szCs w:val="18"/>
              </w:rPr>
            </w:pPr>
            <w:r>
              <w:rPr>
                <w:rFonts w:ascii="Arial" w:hAnsi="Arial" w:cs="Arial"/>
                <w:sz w:val="18"/>
                <w:szCs w:val="18"/>
              </w:rPr>
              <w:t>£</w:t>
            </w:r>
            <w:r w:rsidR="00FB4D44">
              <w:rPr>
                <w:rFonts w:ascii="Arial" w:hAnsi="Arial" w:cs="Arial"/>
                <w:sz w:val="18"/>
                <w:szCs w:val="18"/>
              </w:rPr>
              <w:t>6900</w:t>
            </w:r>
          </w:p>
        </w:tc>
      </w:tr>
      <w:tr w:rsidR="00CD32B7" w:rsidRPr="002954A6" w14:paraId="194A0BC1" w14:textId="77777777" w:rsidTr="00FB4D44">
        <w:trPr>
          <w:trHeight w:hRule="exact" w:val="537"/>
        </w:trPr>
        <w:tc>
          <w:tcPr>
            <w:tcW w:w="14175" w:type="dxa"/>
            <w:gridSpan w:val="6"/>
            <w:tcMar>
              <w:top w:w="57" w:type="dxa"/>
              <w:bottom w:w="57" w:type="dxa"/>
            </w:tcMar>
          </w:tcPr>
          <w:p w14:paraId="1258EE0D" w14:textId="77777777" w:rsidR="00CD32B7" w:rsidRPr="002954A6" w:rsidRDefault="00CD32B7" w:rsidP="00CB69A4">
            <w:pPr>
              <w:jc w:val="right"/>
              <w:rPr>
                <w:rFonts w:ascii="Arial" w:hAnsi="Arial" w:cs="Arial"/>
              </w:rPr>
            </w:pPr>
            <w:r w:rsidRPr="002954A6">
              <w:rPr>
                <w:rFonts w:ascii="Arial" w:hAnsi="Arial" w:cs="Arial"/>
                <w:b/>
              </w:rPr>
              <w:t>Total budgeted cost</w:t>
            </w:r>
          </w:p>
        </w:tc>
        <w:tc>
          <w:tcPr>
            <w:tcW w:w="1134" w:type="dxa"/>
          </w:tcPr>
          <w:p w14:paraId="78B1214A" w14:textId="1736E93A" w:rsidR="00CD32B7" w:rsidRPr="00FB4D44" w:rsidRDefault="00CD32B7" w:rsidP="00CB69A4">
            <w:pPr>
              <w:rPr>
                <w:rFonts w:ascii="Arial" w:hAnsi="Arial" w:cs="Arial"/>
                <w:b/>
                <w:sz w:val="18"/>
                <w:szCs w:val="18"/>
              </w:rPr>
            </w:pPr>
            <w:r w:rsidRPr="00FB4D44">
              <w:rPr>
                <w:rFonts w:ascii="Arial" w:hAnsi="Arial" w:cs="Arial"/>
                <w:b/>
                <w:sz w:val="18"/>
                <w:szCs w:val="18"/>
              </w:rPr>
              <w:t>£</w:t>
            </w:r>
            <w:r w:rsidR="00FB4D44" w:rsidRPr="00FB4D44">
              <w:rPr>
                <w:rFonts w:ascii="Arial" w:hAnsi="Arial" w:cs="Arial"/>
                <w:b/>
                <w:sz w:val="18"/>
                <w:szCs w:val="18"/>
              </w:rPr>
              <w:t>8263</w:t>
            </w:r>
          </w:p>
          <w:p w14:paraId="3E571968" w14:textId="77777777" w:rsidR="00CD32B7" w:rsidRPr="00FB4D44" w:rsidRDefault="00CD32B7" w:rsidP="00CB69A4">
            <w:pPr>
              <w:rPr>
                <w:rFonts w:ascii="Arial" w:hAnsi="Arial" w:cs="Arial"/>
                <w:b/>
                <w:sz w:val="18"/>
                <w:szCs w:val="18"/>
              </w:rPr>
            </w:pPr>
          </w:p>
          <w:p w14:paraId="2E7678A2" w14:textId="77777777" w:rsidR="00CD32B7" w:rsidRPr="00FB4D44" w:rsidRDefault="00CD32B7" w:rsidP="00CB69A4">
            <w:pPr>
              <w:rPr>
                <w:rFonts w:ascii="Arial" w:hAnsi="Arial" w:cs="Arial"/>
                <w:b/>
                <w:sz w:val="18"/>
                <w:szCs w:val="18"/>
              </w:rPr>
            </w:pPr>
          </w:p>
          <w:p w14:paraId="11FEAE21" w14:textId="77777777" w:rsidR="00CD32B7" w:rsidRPr="00FB4D44" w:rsidRDefault="00CD32B7" w:rsidP="00CB69A4">
            <w:pPr>
              <w:rPr>
                <w:rFonts w:ascii="Arial" w:hAnsi="Arial" w:cs="Arial"/>
                <w:b/>
                <w:sz w:val="18"/>
                <w:szCs w:val="18"/>
              </w:rPr>
            </w:pPr>
          </w:p>
          <w:p w14:paraId="726AE234" w14:textId="77777777" w:rsidR="00CD32B7" w:rsidRPr="00FB4D44" w:rsidRDefault="00CD32B7" w:rsidP="00CB69A4">
            <w:pPr>
              <w:rPr>
                <w:rFonts w:ascii="Arial" w:hAnsi="Arial" w:cs="Arial"/>
                <w:b/>
                <w:sz w:val="18"/>
                <w:szCs w:val="18"/>
              </w:rPr>
            </w:pPr>
          </w:p>
          <w:p w14:paraId="0974EA44" w14:textId="77777777" w:rsidR="00CD32B7" w:rsidRPr="00FB4D44" w:rsidRDefault="00CD32B7" w:rsidP="00CB69A4">
            <w:pPr>
              <w:rPr>
                <w:rFonts w:ascii="Arial" w:hAnsi="Arial" w:cs="Arial"/>
                <w:b/>
                <w:sz w:val="18"/>
                <w:szCs w:val="18"/>
              </w:rPr>
            </w:pPr>
          </w:p>
          <w:p w14:paraId="654BF277" w14:textId="77777777" w:rsidR="00CD32B7" w:rsidRPr="00FB4D44" w:rsidRDefault="00CD32B7" w:rsidP="00CB69A4">
            <w:pPr>
              <w:rPr>
                <w:rFonts w:ascii="Arial" w:hAnsi="Arial" w:cs="Arial"/>
                <w:b/>
                <w:sz w:val="18"/>
                <w:szCs w:val="18"/>
              </w:rPr>
            </w:pPr>
          </w:p>
          <w:p w14:paraId="2DA1AF2D" w14:textId="77777777" w:rsidR="00CD32B7" w:rsidRPr="00FB4D44" w:rsidRDefault="00CD32B7" w:rsidP="00CB69A4">
            <w:pPr>
              <w:rPr>
                <w:rFonts w:ascii="Arial" w:hAnsi="Arial" w:cs="Arial"/>
                <w:b/>
                <w:sz w:val="18"/>
                <w:szCs w:val="18"/>
              </w:rPr>
            </w:pPr>
          </w:p>
          <w:p w14:paraId="2ECA1310" w14:textId="77777777" w:rsidR="00CD32B7" w:rsidRPr="00FB4D44" w:rsidRDefault="00CD32B7" w:rsidP="00CB69A4">
            <w:pPr>
              <w:rPr>
                <w:rFonts w:ascii="Arial" w:hAnsi="Arial" w:cs="Arial"/>
                <w:b/>
                <w:sz w:val="18"/>
                <w:szCs w:val="18"/>
              </w:rPr>
            </w:pPr>
          </w:p>
        </w:tc>
      </w:tr>
      <w:tr w:rsidR="00FB4D44" w:rsidRPr="002954A6" w14:paraId="474DD8AC" w14:textId="77777777" w:rsidTr="00CD32B7">
        <w:trPr>
          <w:trHeight w:hRule="exact" w:val="537"/>
        </w:trPr>
        <w:tc>
          <w:tcPr>
            <w:tcW w:w="14175" w:type="dxa"/>
            <w:gridSpan w:val="6"/>
            <w:tcMar>
              <w:top w:w="57" w:type="dxa"/>
              <w:bottom w:w="57" w:type="dxa"/>
            </w:tcMar>
          </w:tcPr>
          <w:p w14:paraId="667AC726" w14:textId="107E151B" w:rsidR="00FB4D44" w:rsidRPr="002954A6" w:rsidRDefault="00FB4D44" w:rsidP="00CB69A4">
            <w:pPr>
              <w:jc w:val="right"/>
              <w:rPr>
                <w:rFonts w:ascii="Arial" w:hAnsi="Arial" w:cs="Arial"/>
                <w:b/>
              </w:rPr>
            </w:pPr>
            <w:r>
              <w:rPr>
                <w:rFonts w:ascii="Arial" w:hAnsi="Arial" w:cs="Arial"/>
                <w:b/>
              </w:rPr>
              <w:t>Overall Total Budget Spend</w:t>
            </w:r>
          </w:p>
        </w:tc>
        <w:tc>
          <w:tcPr>
            <w:tcW w:w="1134" w:type="dxa"/>
            <w:tcBorders>
              <w:bottom w:val="nil"/>
            </w:tcBorders>
          </w:tcPr>
          <w:p w14:paraId="0F36E076" w14:textId="568991B5" w:rsidR="00FB4D44" w:rsidRPr="00FB4D44" w:rsidRDefault="00FB4D44" w:rsidP="00CB69A4">
            <w:pPr>
              <w:rPr>
                <w:rFonts w:ascii="Arial" w:hAnsi="Arial" w:cs="Arial"/>
                <w:b/>
                <w:sz w:val="18"/>
                <w:szCs w:val="18"/>
              </w:rPr>
            </w:pPr>
            <w:r w:rsidRPr="00FB4D44">
              <w:rPr>
                <w:rFonts w:ascii="Arial" w:hAnsi="Arial" w:cs="Arial"/>
                <w:b/>
                <w:sz w:val="18"/>
                <w:szCs w:val="18"/>
              </w:rPr>
              <w:t>£15,761</w:t>
            </w:r>
          </w:p>
        </w:tc>
      </w:tr>
    </w:tbl>
    <w:p w14:paraId="7349A96D" w14:textId="2A45F96C" w:rsidR="00CD68B1" w:rsidRPr="002954A6" w:rsidRDefault="00CD68B1">
      <w:pPr>
        <w:rPr>
          <w:rFonts w:ascii="Arial" w:hAnsi="Arial" w:cs="Arial"/>
        </w:rPr>
      </w:pPr>
    </w:p>
    <w:p w14:paraId="2194C21B" w14:textId="2491148C" w:rsidR="004D3FC1" w:rsidRDefault="004D3FC1"/>
    <w:p w14:paraId="0476BE96" w14:textId="77777777" w:rsidR="00766387" w:rsidRPr="00AE78F2" w:rsidRDefault="00766387" w:rsidP="00BE3670">
      <w:pPr>
        <w:spacing w:after="200" w:line="276" w:lineRule="auto"/>
        <w:rPr>
          <w:rFonts w:ascii="Arial" w:hAnsi="Arial" w:cs="Arial"/>
          <w:sz w:val="18"/>
          <w:szCs w:val="18"/>
        </w:rPr>
      </w:pPr>
    </w:p>
    <w:p w14:paraId="0A6ABD91" w14:textId="77777777" w:rsidR="00AE66C2" w:rsidRDefault="00AE66C2" w:rsidP="00267F85"/>
    <w:sectPr w:rsidR="00AE66C2" w:rsidSect="008347B6">
      <w:headerReference w:type="default" r:id="rId15"/>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9325A" w14:textId="77777777" w:rsidR="000561FC" w:rsidRDefault="000561FC" w:rsidP="00CD68B1">
      <w:r>
        <w:separator/>
      </w:r>
    </w:p>
  </w:endnote>
  <w:endnote w:type="continuationSeparator" w:id="0">
    <w:p w14:paraId="13A65098" w14:textId="77777777" w:rsidR="000561FC" w:rsidRDefault="000561FC"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F73EA" w14:textId="77777777" w:rsidR="000561FC" w:rsidRDefault="000561FC" w:rsidP="00CD68B1">
      <w:r>
        <w:separator/>
      </w:r>
    </w:p>
  </w:footnote>
  <w:footnote w:type="continuationSeparator" w:id="0">
    <w:p w14:paraId="638D6B94" w14:textId="77777777" w:rsidR="000561FC" w:rsidRDefault="000561FC" w:rsidP="00CD6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1AE55" w14:textId="633FD19D" w:rsidR="00CA4C3F" w:rsidRDefault="00CA4C3F">
    <w:pPr>
      <w:pStyle w:val="Header"/>
    </w:pPr>
    <w:r>
      <w:rPr>
        <w:rFonts w:ascii="Baskerville Old Face" w:hAnsi="Baskerville Old Face"/>
        <w:b/>
        <w:noProof/>
        <w:sz w:val="56"/>
        <w:szCs w:val="56"/>
        <w:lang w:eastAsia="en-GB"/>
      </w:rPr>
      <w:drawing>
        <wp:anchor distT="0" distB="0" distL="114300" distR="114300" simplePos="0" relativeHeight="251661312" behindDoc="1" locked="0" layoutInCell="1" allowOverlap="1" wp14:anchorId="354EAA82" wp14:editId="1BE3C55B">
          <wp:simplePos x="0" y="0"/>
          <wp:positionH relativeFrom="column">
            <wp:posOffset>8437880</wp:posOffset>
          </wp:positionH>
          <wp:positionV relativeFrom="paragraph">
            <wp:posOffset>-219710</wp:posOffset>
          </wp:positionV>
          <wp:extent cx="1043940" cy="397510"/>
          <wp:effectExtent l="0" t="0" r="3810" b="2540"/>
          <wp:wrapTight wrapText="bothSides">
            <wp:wrapPolygon edited="0">
              <wp:start x="0" y="0"/>
              <wp:lineTo x="0" y="20703"/>
              <wp:lineTo x="21285" y="20703"/>
              <wp:lineTo x="212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397510"/>
                  </a:xfrm>
                  <a:prstGeom prst="rect">
                    <a:avLst/>
                  </a:prstGeom>
                  <a:noFill/>
                </pic:spPr>
              </pic:pic>
            </a:graphicData>
          </a:graphic>
          <wp14:sizeRelH relativeFrom="page">
            <wp14:pctWidth>0</wp14:pctWidth>
          </wp14:sizeRelH>
          <wp14:sizeRelV relativeFrom="page">
            <wp14:pctHeight>0</wp14:pctHeight>
          </wp14:sizeRelV>
        </wp:anchor>
      </w:drawing>
    </w:r>
    <w:r w:rsidRPr="00CA4C3F">
      <w:rPr>
        <w:b/>
        <w:color w:val="000000" w:themeColor="text1"/>
        <w:szCs w:val="20"/>
      </w:rPr>
      <w:fldChar w:fldCharType="begin"/>
    </w:r>
    <w:r w:rsidRPr="00CA4C3F">
      <w:rPr>
        <w:b/>
      </w:rPr>
      <w:instrText xml:space="preserve"> PAGE  \* Arabic  \* MERGEFORMAT </w:instrText>
    </w:r>
    <w:r w:rsidRPr="00CA4C3F">
      <w:rPr>
        <w:b/>
        <w:color w:val="000000" w:themeColor="text1"/>
        <w:szCs w:val="20"/>
      </w:rPr>
      <w:fldChar w:fldCharType="separate"/>
    </w:r>
    <w:r w:rsidR="00F836FC" w:rsidRPr="00F836FC">
      <w:rPr>
        <w:rFonts w:asciiTheme="majorHAnsi" w:hAnsiTheme="majorHAnsi"/>
        <w:b/>
        <w:noProof/>
        <w:color w:val="4F81BD" w:themeColor="accent1"/>
        <w:sz w:val="28"/>
        <w:szCs w:val="28"/>
      </w:rPr>
      <w:t>1</w:t>
    </w:r>
    <w:r w:rsidRPr="00CA4C3F">
      <w:rPr>
        <w:rFonts w:asciiTheme="majorHAnsi" w:hAnsiTheme="majorHAnsi"/>
        <w:b/>
        <w:noProof/>
        <w:color w:val="4F81BD" w:themeColor="accent1"/>
        <w:sz w:val="28"/>
        <w:szCs w:val="28"/>
      </w:rPr>
      <w:fldChar w:fldCharType="end"/>
    </w:r>
    <w:r w:rsidRPr="00CA4C3F">
      <w:rPr>
        <w:b/>
      </w:rPr>
      <w:t xml:space="preserve">           </w:t>
    </w:r>
    <w:sdt>
      <w:sdtPr>
        <w:rPr>
          <w:rFonts w:asciiTheme="majorHAnsi" w:hAnsiTheme="majorHAnsi"/>
          <w:b/>
          <w:sz w:val="18"/>
          <w:szCs w:val="18"/>
        </w:rPr>
        <w:alias w:val="Title"/>
        <w:id w:val="1839572576"/>
        <w:placeholder>
          <w:docPart w:val="4157FC870ED8448CA8C19E6C9DE9D432"/>
        </w:placeholder>
        <w:dataBinding w:prefixMappings="xmlns:ns0='http://schemas.openxmlformats.org/package/2006/metadata/core-properties' xmlns:ns1='http://purl.org/dc/elements/1.1/'" w:xpath="/ns0:coreProperties[1]/ns1:title[1]" w:storeItemID="{6C3C8BC8-F283-45AE-878A-BAB7291924A1}"/>
        <w:text/>
      </w:sdtPr>
      <w:sdtEndPr/>
      <w:sdtContent>
        <w:r w:rsidRPr="00CA4C3F">
          <w:rPr>
            <w:rFonts w:asciiTheme="majorHAnsi" w:hAnsiTheme="majorHAnsi"/>
            <w:b/>
            <w:sz w:val="18"/>
            <w:szCs w:val="18"/>
          </w:rPr>
          <w:t xml:space="preserve">Real Life Learning </w:t>
        </w:r>
        <w:r w:rsidR="00EA3E46">
          <w:rPr>
            <w:rFonts w:asciiTheme="majorHAnsi" w:hAnsiTheme="majorHAnsi"/>
            <w:b/>
            <w:sz w:val="18"/>
            <w:szCs w:val="18"/>
          </w:rPr>
          <w:t>School</w:t>
        </w:r>
        <w:r w:rsidRPr="00CA4C3F">
          <w:rPr>
            <w:rFonts w:asciiTheme="majorHAnsi" w:hAnsiTheme="majorHAnsi"/>
            <w:b/>
            <w:sz w:val="18"/>
            <w:szCs w:val="18"/>
          </w:rPr>
          <w:t xml:space="preserve"> Trust – </w:t>
        </w:r>
        <w:r w:rsidR="00376872">
          <w:rPr>
            <w:rFonts w:asciiTheme="majorHAnsi" w:hAnsiTheme="majorHAnsi"/>
            <w:b/>
            <w:sz w:val="18"/>
            <w:szCs w:val="18"/>
          </w:rPr>
          <w:t>Child</w:t>
        </w:r>
        <w:r w:rsidR="00EA3E46">
          <w:rPr>
            <w:rFonts w:asciiTheme="majorHAnsi" w:hAnsiTheme="majorHAnsi"/>
            <w:b/>
            <w:sz w:val="18"/>
            <w:szCs w:val="18"/>
          </w:rPr>
          <w:t xml:space="preserve"> Premium Strategy - Bridgemere</w:t>
        </w:r>
      </w:sdtContent>
    </w:sdt>
    <w:r>
      <w:rPr>
        <w:rFonts w:asciiTheme="majorHAnsi" w:hAnsiTheme="majorHAnsi"/>
        <w:sz w:val="18"/>
        <w:szCs w:val="18"/>
      </w:rPr>
      <w:t xml:space="preserve">| </w:t>
    </w:r>
    <w:sdt>
      <w:sdtPr>
        <w:rPr>
          <w:rFonts w:asciiTheme="majorHAnsi" w:hAnsiTheme="majorHAnsi"/>
          <w:sz w:val="18"/>
          <w:szCs w:val="18"/>
        </w:rPr>
        <w:alias w:val="Date"/>
        <w:id w:val="32162163"/>
        <w:placeholder>
          <w:docPart w:val="506E9E52CE814EA39514F9F7A19142A7"/>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EA3E46">
          <w:rPr>
            <w:rFonts w:asciiTheme="majorHAnsi" w:hAnsiTheme="majorHAnsi"/>
            <w:sz w:val="18"/>
            <w:szCs w:val="18"/>
            <w:lang w:val="en-US"/>
          </w:rPr>
          <w:t>2019/20</w:t>
        </w:r>
      </w:sdtContent>
    </w:sdt>
    <w:r>
      <w:rPr>
        <w:noProof/>
        <w:lang w:eastAsia="en-GB"/>
      </w:rPr>
      <mc:AlternateContent>
        <mc:Choice Requires="wps">
          <w:drawing>
            <wp:anchor distT="0" distB="0" distL="114300" distR="114300" simplePos="0" relativeHeight="251659264" behindDoc="0" locked="0" layoutInCell="0" allowOverlap="1" wp14:anchorId="07E0481F" wp14:editId="4A03D092">
              <wp:simplePos x="0" y="0"/>
              <wp:positionH relativeFrom="page">
                <wp:align>center</wp:align>
              </wp:positionH>
              <wp:positionV relativeFrom="page">
                <wp:align>center</wp:align>
              </wp:positionV>
              <wp:extent cx="7126605" cy="9434195"/>
              <wp:effectExtent l="9525" t="9525" r="7620" b="1460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5="http://schemas.microsoft.com/office/word/2012/wordml">
          <w:pict>
            <v:roundrect w14:anchorId="2D68415F" id="Rounded Rectangle 1" o:spid="_x0000_s1026" style="position:absolute;margin-left:0;margin-top:0;width:561.15pt;height:742.85pt;z-index:25165926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" o:allowincell="f" filled="f" fillcolor="black" strokecolor="black [3213]" strokeweight="1pt">
              <w10:wrap anchorx="page"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E1E"/>
    <w:multiLevelType w:val="hybridMultilevel"/>
    <w:tmpl w:val="53F40EC4"/>
    <w:lvl w:ilvl="0" w:tplc="8736BAF2">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8E56D7"/>
    <w:multiLevelType w:val="hybridMultilevel"/>
    <w:tmpl w:val="96D03FCC"/>
    <w:lvl w:ilvl="0" w:tplc="322AC13C">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D70F39"/>
    <w:multiLevelType w:val="hybridMultilevel"/>
    <w:tmpl w:val="611AB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576A6C"/>
    <w:multiLevelType w:val="hybridMultilevel"/>
    <w:tmpl w:val="DA9C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EC2772"/>
    <w:multiLevelType w:val="hybridMultilevel"/>
    <w:tmpl w:val="4CA016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EFB20D1"/>
    <w:multiLevelType w:val="hybridMultilevel"/>
    <w:tmpl w:val="B1AA66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0252B0D"/>
    <w:multiLevelType w:val="hybridMultilevel"/>
    <w:tmpl w:val="207234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3FE6774"/>
    <w:multiLevelType w:val="hybridMultilevel"/>
    <w:tmpl w:val="E73CAD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nsid w:val="43A4227D"/>
    <w:multiLevelType w:val="hybridMultilevel"/>
    <w:tmpl w:val="EFAAF4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2D7ED1"/>
    <w:multiLevelType w:val="hybridMultilevel"/>
    <w:tmpl w:val="3146D5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
    <w:nsid w:val="547317F9"/>
    <w:multiLevelType w:val="hybridMultilevel"/>
    <w:tmpl w:val="AB602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7">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6"/>
  </w:num>
  <w:num w:numId="3">
    <w:abstractNumId w:val="24"/>
  </w:num>
  <w:num w:numId="4">
    <w:abstractNumId w:val="1"/>
  </w:num>
  <w:num w:numId="5">
    <w:abstractNumId w:val="30"/>
  </w:num>
  <w:num w:numId="6">
    <w:abstractNumId w:val="14"/>
  </w:num>
  <w:num w:numId="7">
    <w:abstractNumId w:val="11"/>
  </w:num>
  <w:num w:numId="8">
    <w:abstractNumId w:val="13"/>
  </w:num>
  <w:num w:numId="9">
    <w:abstractNumId w:val="37"/>
  </w:num>
  <w:num w:numId="10">
    <w:abstractNumId w:val="31"/>
  </w:num>
  <w:num w:numId="11">
    <w:abstractNumId w:val="23"/>
  </w:num>
  <w:num w:numId="12">
    <w:abstractNumId w:val="9"/>
  </w:num>
  <w:num w:numId="13">
    <w:abstractNumId w:val="22"/>
  </w:num>
  <w:num w:numId="14">
    <w:abstractNumId w:val="4"/>
  </w:num>
  <w:num w:numId="15">
    <w:abstractNumId w:val="35"/>
  </w:num>
  <w:num w:numId="16">
    <w:abstractNumId w:val="34"/>
  </w:num>
  <w:num w:numId="17">
    <w:abstractNumId w:val="20"/>
  </w:num>
  <w:num w:numId="18">
    <w:abstractNumId w:val="2"/>
  </w:num>
  <w:num w:numId="19">
    <w:abstractNumId w:val="29"/>
  </w:num>
  <w:num w:numId="20">
    <w:abstractNumId w:val="6"/>
  </w:num>
  <w:num w:numId="21">
    <w:abstractNumId w:val="33"/>
  </w:num>
  <w:num w:numId="22">
    <w:abstractNumId w:val="36"/>
  </w:num>
  <w:num w:numId="23">
    <w:abstractNumId w:val="8"/>
  </w:num>
  <w:num w:numId="24">
    <w:abstractNumId w:val="18"/>
  </w:num>
  <w:num w:numId="25">
    <w:abstractNumId w:val="27"/>
  </w:num>
  <w:num w:numId="26">
    <w:abstractNumId w:val="32"/>
  </w:num>
  <w:num w:numId="27">
    <w:abstractNumId w:val="7"/>
  </w:num>
  <w:num w:numId="28">
    <w:abstractNumId w:val="0"/>
  </w:num>
  <w:num w:numId="29">
    <w:abstractNumId w:val="5"/>
  </w:num>
  <w:num w:numId="30">
    <w:abstractNumId w:val="28"/>
  </w:num>
  <w:num w:numId="31">
    <w:abstractNumId w:val="12"/>
  </w:num>
  <w:num w:numId="32">
    <w:abstractNumId w:val="10"/>
  </w:num>
  <w:num w:numId="33">
    <w:abstractNumId w:val="17"/>
  </w:num>
  <w:num w:numId="34">
    <w:abstractNumId w:val="16"/>
  </w:num>
  <w:num w:numId="35">
    <w:abstractNumId w:val="19"/>
  </w:num>
  <w:num w:numId="36">
    <w:abstractNumId w:val="15"/>
  </w:num>
  <w:num w:numId="37">
    <w:abstractNumId w:val="2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4FB6"/>
    <w:rsid w:val="000315F8"/>
    <w:rsid w:val="0004399F"/>
    <w:rsid w:val="000473C9"/>
    <w:rsid w:val="000501F0"/>
    <w:rsid w:val="00052324"/>
    <w:rsid w:val="000534CD"/>
    <w:rsid w:val="00055315"/>
    <w:rsid w:val="000557F9"/>
    <w:rsid w:val="000561FC"/>
    <w:rsid w:val="0006275F"/>
    <w:rsid w:val="00063367"/>
    <w:rsid w:val="000669A1"/>
    <w:rsid w:val="0007212C"/>
    <w:rsid w:val="00096170"/>
    <w:rsid w:val="000A25FC"/>
    <w:rsid w:val="000A7BB7"/>
    <w:rsid w:val="000B25ED"/>
    <w:rsid w:val="000B5413"/>
    <w:rsid w:val="000C37C2"/>
    <w:rsid w:val="000C4CF8"/>
    <w:rsid w:val="000C77FB"/>
    <w:rsid w:val="000D0B47"/>
    <w:rsid w:val="000D1118"/>
    <w:rsid w:val="000D480D"/>
    <w:rsid w:val="000D7ED1"/>
    <w:rsid w:val="000E4243"/>
    <w:rsid w:val="000E5202"/>
    <w:rsid w:val="001137CF"/>
    <w:rsid w:val="00117186"/>
    <w:rsid w:val="00121D72"/>
    <w:rsid w:val="00125340"/>
    <w:rsid w:val="00125BA7"/>
    <w:rsid w:val="0013147F"/>
    <w:rsid w:val="00131C0D"/>
    <w:rsid w:val="00131CA9"/>
    <w:rsid w:val="0015338B"/>
    <w:rsid w:val="0017467B"/>
    <w:rsid w:val="001849D6"/>
    <w:rsid w:val="001B794A"/>
    <w:rsid w:val="001C490B"/>
    <w:rsid w:val="001C686D"/>
    <w:rsid w:val="001D1A9E"/>
    <w:rsid w:val="001E7B91"/>
    <w:rsid w:val="001F6071"/>
    <w:rsid w:val="001F61BE"/>
    <w:rsid w:val="00206404"/>
    <w:rsid w:val="00223005"/>
    <w:rsid w:val="00232CF5"/>
    <w:rsid w:val="00240F98"/>
    <w:rsid w:val="002478CD"/>
    <w:rsid w:val="00254A66"/>
    <w:rsid w:val="00257811"/>
    <w:rsid w:val="00262114"/>
    <w:rsid w:val="002622B6"/>
    <w:rsid w:val="00266BC6"/>
    <w:rsid w:val="00267F85"/>
    <w:rsid w:val="00271E46"/>
    <w:rsid w:val="002856C3"/>
    <w:rsid w:val="002954A6"/>
    <w:rsid w:val="002962F2"/>
    <w:rsid w:val="002B3394"/>
    <w:rsid w:val="002C16C9"/>
    <w:rsid w:val="002D0A33"/>
    <w:rsid w:val="002D22A0"/>
    <w:rsid w:val="002E686F"/>
    <w:rsid w:val="002F6FB5"/>
    <w:rsid w:val="00320C3A"/>
    <w:rsid w:val="00337056"/>
    <w:rsid w:val="00351952"/>
    <w:rsid w:val="003638AE"/>
    <w:rsid w:val="00366499"/>
    <w:rsid w:val="00376872"/>
    <w:rsid w:val="00380587"/>
    <w:rsid w:val="003822C1"/>
    <w:rsid w:val="00390402"/>
    <w:rsid w:val="003957BD"/>
    <w:rsid w:val="003961A3"/>
    <w:rsid w:val="00397D97"/>
    <w:rsid w:val="003A1E55"/>
    <w:rsid w:val="003A569B"/>
    <w:rsid w:val="003B5C5D"/>
    <w:rsid w:val="003B6371"/>
    <w:rsid w:val="003C76BF"/>
    <w:rsid w:val="003C79F6"/>
    <w:rsid w:val="003D2143"/>
    <w:rsid w:val="003F7BE2"/>
    <w:rsid w:val="00402EED"/>
    <w:rsid w:val="004107D2"/>
    <w:rsid w:val="0041571E"/>
    <w:rsid w:val="004220AB"/>
    <w:rsid w:val="00423264"/>
    <w:rsid w:val="00435936"/>
    <w:rsid w:val="004453A4"/>
    <w:rsid w:val="00456ABA"/>
    <w:rsid w:val="004642B2"/>
    <w:rsid w:val="004642BC"/>
    <w:rsid w:val="004667CF"/>
    <w:rsid w:val="004667DB"/>
    <w:rsid w:val="00481041"/>
    <w:rsid w:val="004878BF"/>
    <w:rsid w:val="0049188F"/>
    <w:rsid w:val="00492683"/>
    <w:rsid w:val="00496D7D"/>
    <w:rsid w:val="004A1CE1"/>
    <w:rsid w:val="004B3C35"/>
    <w:rsid w:val="004C4E57"/>
    <w:rsid w:val="004C5467"/>
    <w:rsid w:val="004C7B49"/>
    <w:rsid w:val="004D053F"/>
    <w:rsid w:val="004D2938"/>
    <w:rsid w:val="004D3FC1"/>
    <w:rsid w:val="004E5349"/>
    <w:rsid w:val="004E5B85"/>
    <w:rsid w:val="004F36D5"/>
    <w:rsid w:val="004F6468"/>
    <w:rsid w:val="00501685"/>
    <w:rsid w:val="00503380"/>
    <w:rsid w:val="00513AA1"/>
    <w:rsid w:val="00530007"/>
    <w:rsid w:val="00537A66"/>
    <w:rsid w:val="00540101"/>
    <w:rsid w:val="00540319"/>
    <w:rsid w:val="00541F7B"/>
    <w:rsid w:val="005532DF"/>
    <w:rsid w:val="00557E19"/>
    <w:rsid w:val="00557E9F"/>
    <w:rsid w:val="00564073"/>
    <w:rsid w:val="0056652E"/>
    <w:rsid w:val="005710AB"/>
    <w:rsid w:val="005832BE"/>
    <w:rsid w:val="00584127"/>
    <w:rsid w:val="0058583E"/>
    <w:rsid w:val="00597346"/>
    <w:rsid w:val="005A04D4"/>
    <w:rsid w:val="005A25B5"/>
    <w:rsid w:val="005A3451"/>
    <w:rsid w:val="005D06F3"/>
    <w:rsid w:val="005D0C67"/>
    <w:rsid w:val="005D77DE"/>
    <w:rsid w:val="005E2CF9"/>
    <w:rsid w:val="005E54F3"/>
    <w:rsid w:val="00601130"/>
    <w:rsid w:val="0060798A"/>
    <w:rsid w:val="00611495"/>
    <w:rsid w:val="00612230"/>
    <w:rsid w:val="00620176"/>
    <w:rsid w:val="0062654A"/>
    <w:rsid w:val="00626887"/>
    <w:rsid w:val="00630044"/>
    <w:rsid w:val="00630BE0"/>
    <w:rsid w:val="00636313"/>
    <w:rsid w:val="00636F61"/>
    <w:rsid w:val="00657141"/>
    <w:rsid w:val="00683A3C"/>
    <w:rsid w:val="00684995"/>
    <w:rsid w:val="006B32D4"/>
    <w:rsid w:val="006B358C"/>
    <w:rsid w:val="006C7C85"/>
    <w:rsid w:val="006D447D"/>
    <w:rsid w:val="006D5E63"/>
    <w:rsid w:val="006E6C0F"/>
    <w:rsid w:val="006F0B6A"/>
    <w:rsid w:val="006F2883"/>
    <w:rsid w:val="006F2CFB"/>
    <w:rsid w:val="007003F8"/>
    <w:rsid w:val="00700CA9"/>
    <w:rsid w:val="0071765D"/>
    <w:rsid w:val="007213BA"/>
    <w:rsid w:val="007335B7"/>
    <w:rsid w:val="00737EF8"/>
    <w:rsid w:val="00741DDA"/>
    <w:rsid w:val="00743BF3"/>
    <w:rsid w:val="00746605"/>
    <w:rsid w:val="00765EFB"/>
    <w:rsid w:val="00766387"/>
    <w:rsid w:val="00767E1D"/>
    <w:rsid w:val="00797116"/>
    <w:rsid w:val="007A2742"/>
    <w:rsid w:val="007A6179"/>
    <w:rsid w:val="007B141B"/>
    <w:rsid w:val="007B228E"/>
    <w:rsid w:val="007C2B91"/>
    <w:rsid w:val="007C4F4A"/>
    <w:rsid w:val="007C749E"/>
    <w:rsid w:val="007F271A"/>
    <w:rsid w:val="007F3C16"/>
    <w:rsid w:val="007F40B6"/>
    <w:rsid w:val="00827203"/>
    <w:rsid w:val="008347B6"/>
    <w:rsid w:val="0084389C"/>
    <w:rsid w:val="00845265"/>
    <w:rsid w:val="0085024F"/>
    <w:rsid w:val="00861B11"/>
    <w:rsid w:val="00863790"/>
    <w:rsid w:val="008643B3"/>
    <w:rsid w:val="00864593"/>
    <w:rsid w:val="0088412D"/>
    <w:rsid w:val="008B7FE5"/>
    <w:rsid w:val="008C10E9"/>
    <w:rsid w:val="008D4454"/>
    <w:rsid w:val="008D58CE"/>
    <w:rsid w:val="008E364E"/>
    <w:rsid w:val="008E64E9"/>
    <w:rsid w:val="008F0F73"/>
    <w:rsid w:val="008F69EC"/>
    <w:rsid w:val="009021E8"/>
    <w:rsid w:val="00903327"/>
    <w:rsid w:val="009079EE"/>
    <w:rsid w:val="00914D6D"/>
    <w:rsid w:val="00915380"/>
    <w:rsid w:val="00917D70"/>
    <w:rsid w:val="009242F1"/>
    <w:rsid w:val="00925653"/>
    <w:rsid w:val="00972129"/>
    <w:rsid w:val="009860A9"/>
    <w:rsid w:val="00992C5E"/>
    <w:rsid w:val="009B6D1D"/>
    <w:rsid w:val="009E7A9D"/>
    <w:rsid w:val="009F1341"/>
    <w:rsid w:val="009F1C22"/>
    <w:rsid w:val="009F480D"/>
    <w:rsid w:val="00A00036"/>
    <w:rsid w:val="00A13FBB"/>
    <w:rsid w:val="00A24C51"/>
    <w:rsid w:val="00A32773"/>
    <w:rsid w:val="00A37195"/>
    <w:rsid w:val="00A37D2D"/>
    <w:rsid w:val="00A40FBC"/>
    <w:rsid w:val="00A439AF"/>
    <w:rsid w:val="00A510B8"/>
    <w:rsid w:val="00A57107"/>
    <w:rsid w:val="00A60ECF"/>
    <w:rsid w:val="00A6273A"/>
    <w:rsid w:val="00A6366C"/>
    <w:rsid w:val="00A64F99"/>
    <w:rsid w:val="00A77153"/>
    <w:rsid w:val="00A8709B"/>
    <w:rsid w:val="00AA34F7"/>
    <w:rsid w:val="00AB5B2A"/>
    <w:rsid w:val="00AE2363"/>
    <w:rsid w:val="00AE66C2"/>
    <w:rsid w:val="00AE78F2"/>
    <w:rsid w:val="00B01C9A"/>
    <w:rsid w:val="00B13714"/>
    <w:rsid w:val="00B17B33"/>
    <w:rsid w:val="00B17C31"/>
    <w:rsid w:val="00B31AA4"/>
    <w:rsid w:val="00B3409B"/>
    <w:rsid w:val="00B369C7"/>
    <w:rsid w:val="00B36BB9"/>
    <w:rsid w:val="00B44A21"/>
    <w:rsid w:val="00B44E17"/>
    <w:rsid w:val="00B551E5"/>
    <w:rsid w:val="00B55BC5"/>
    <w:rsid w:val="00B55C9A"/>
    <w:rsid w:val="00B60C5D"/>
    <w:rsid w:val="00B60E7C"/>
    <w:rsid w:val="00B63631"/>
    <w:rsid w:val="00B668B6"/>
    <w:rsid w:val="00B7195B"/>
    <w:rsid w:val="00B72939"/>
    <w:rsid w:val="00B80272"/>
    <w:rsid w:val="00B9382E"/>
    <w:rsid w:val="00B959B6"/>
    <w:rsid w:val="00BA1E82"/>
    <w:rsid w:val="00BA3C3E"/>
    <w:rsid w:val="00BB7A78"/>
    <w:rsid w:val="00BC31C8"/>
    <w:rsid w:val="00BC7733"/>
    <w:rsid w:val="00BD734F"/>
    <w:rsid w:val="00BE3670"/>
    <w:rsid w:val="00BE5BCA"/>
    <w:rsid w:val="00C00623"/>
    <w:rsid w:val="00C00F3C"/>
    <w:rsid w:val="00C04C4C"/>
    <w:rsid w:val="00C068B2"/>
    <w:rsid w:val="00C102E1"/>
    <w:rsid w:val="00C14FAE"/>
    <w:rsid w:val="00C320A8"/>
    <w:rsid w:val="00C32D5C"/>
    <w:rsid w:val="00C34113"/>
    <w:rsid w:val="00C35120"/>
    <w:rsid w:val="00C52776"/>
    <w:rsid w:val="00C70B05"/>
    <w:rsid w:val="00C73995"/>
    <w:rsid w:val="00C77968"/>
    <w:rsid w:val="00C8030B"/>
    <w:rsid w:val="00C916FA"/>
    <w:rsid w:val="00C93218"/>
    <w:rsid w:val="00CA1AF5"/>
    <w:rsid w:val="00CA4C3F"/>
    <w:rsid w:val="00CB1C1B"/>
    <w:rsid w:val="00CC0AF5"/>
    <w:rsid w:val="00CD2230"/>
    <w:rsid w:val="00CD32B7"/>
    <w:rsid w:val="00CD68B1"/>
    <w:rsid w:val="00CE1584"/>
    <w:rsid w:val="00CF02DE"/>
    <w:rsid w:val="00CF1B9B"/>
    <w:rsid w:val="00D11A2D"/>
    <w:rsid w:val="00D309A5"/>
    <w:rsid w:val="00D35464"/>
    <w:rsid w:val="00D370F4"/>
    <w:rsid w:val="00D376A1"/>
    <w:rsid w:val="00D46E95"/>
    <w:rsid w:val="00D504EA"/>
    <w:rsid w:val="00D510A6"/>
    <w:rsid w:val="00D51EA2"/>
    <w:rsid w:val="00D82EF5"/>
    <w:rsid w:val="00D8454C"/>
    <w:rsid w:val="00D9429A"/>
    <w:rsid w:val="00DC3F30"/>
    <w:rsid w:val="00DD6B4C"/>
    <w:rsid w:val="00DD774D"/>
    <w:rsid w:val="00DE05B8"/>
    <w:rsid w:val="00DE33BF"/>
    <w:rsid w:val="00DF28A0"/>
    <w:rsid w:val="00DF44B4"/>
    <w:rsid w:val="00DF76AB"/>
    <w:rsid w:val="00E04EE8"/>
    <w:rsid w:val="00E106F9"/>
    <w:rsid w:val="00E20F63"/>
    <w:rsid w:val="00E252DF"/>
    <w:rsid w:val="00E323B7"/>
    <w:rsid w:val="00E34A8F"/>
    <w:rsid w:val="00E354EA"/>
    <w:rsid w:val="00E35628"/>
    <w:rsid w:val="00E45D9A"/>
    <w:rsid w:val="00E5066A"/>
    <w:rsid w:val="00E865E4"/>
    <w:rsid w:val="00E93C12"/>
    <w:rsid w:val="00E96E48"/>
    <w:rsid w:val="00EA3E46"/>
    <w:rsid w:val="00EB090F"/>
    <w:rsid w:val="00EB7216"/>
    <w:rsid w:val="00EC70D4"/>
    <w:rsid w:val="00ED0F8C"/>
    <w:rsid w:val="00ED1929"/>
    <w:rsid w:val="00EE3805"/>
    <w:rsid w:val="00EE4D95"/>
    <w:rsid w:val="00EE50D0"/>
    <w:rsid w:val="00EF2A09"/>
    <w:rsid w:val="00EF2C1C"/>
    <w:rsid w:val="00EF4407"/>
    <w:rsid w:val="00F148B0"/>
    <w:rsid w:val="00F214C2"/>
    <w:rsid w:val="00F25DF2"/>
    <w:rsid w:val="00F33408"/>
    <w:rsid w:val="00F3487F"/>
    <w:rsid w:val="00F359FE"/>
    <w:rsid w:val="00F36497"/>
    <w:rsid w:val="00F367C9"/>
    <w:rsid w:val="00F44C1E"/>
    <w:rsid w:val="00F46175"/>
    <w:rsid w:val="00F47558"/>
    <w:rsid w:val="00F478BA"/>
    <w:rsid w:val="00F54E2A"/>
    <w:rsid w:val="00F55645"/>
    <w:rsid w:val="00F55DE6"/>
    <w:rsid w:val="00F61904"/>
    <w:rsid w:val="00F71231"/>
    <w:rsid w:val="00F75416"/>
    <w:rsid w:val="00F836FC"/>
    <w:rsid w:val="00F849F4"/>
    <w:rsid w:val="00F84A60"/>
    <w:rsid w:val="00F85CBD"/>
    <w:rsid w:val="00F87EC9"/>
    <w:rsid w:val="00F93C25"/>
    <w:rsid w:val="00F94111"/>
    <w:rsid w:val="00F9458B"/>
    <w:rsid w:val="00F970BA"/>
    <w:rsid w:val="00FA11E2"/>
    <w:rsid w:val="00FB153F"/>
    <w:rsid w:val="00FB223A"/>
    <w:rsid w:val="00FB4D44"/>
    <w:rsid w:val="00FC6354"/>
    <w:rsid w:val="00FD6680"/>
    <w:rsid w:val="00FE1352"/>
    <w:rsid w:val="00FE2B56"/>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AB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A9E"/>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Spacing">
    <w:name w:val="No Spacing"/>
    <w:uiPriority w:val="1"/>
    <w:qFormat/>
    <w:rsid w:val="00131C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A9E"/>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Spacing">
    <w:name w:val="No Spacing"/>
    <w:uiPriority w:val="1"/>
    <w:qFormat/>
    <w:rsid w:val="00131C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57FC870ED8448CA8C19E6C9DE9D432"/>
        <w:category>
          <w:name w:val="General"/>
          <w:gallery w:val="placeholder"/>
        </w:category>
        <w:types>
          <w:type w:val="bbPlcHdr"/>
        </w:types>
        <w:behaviors>
          <w:behavior w:val="content"/>
        </w:behaviors>
        <w:guid w:val="{8E1D8372-5F3D-4138-9D66-132C45926BA8}"/>
      </w:docPartPr>
      <w:docPartBody>
        <w:p w:rsidR="00C066CA" w:rsidRDefault="00066F20" w:rsidP="00066F20">
          <w:pPr>
            <w:pStyle w:val="4157FC870ED8448CA8C19E6C9DE9D432"/>
          </w:pPr>
          <w:r>
            <w:rPr>
              <w:rFonts w:asciiTheme="majorHAnsi" w:hAnsiTheme="majorHAnsi"/>
              <w:sz w:val="18"/>
              <w:szCs w:val="18"/>
            </w:rPr>
            <w:t>[Type the document title]</w:t>
          </w:r>
        </w:p>
      </w:docPartBody>
    </w:docPart>
    <w:docPart>
      <w:docPartPr>
        <w:name w:val="506E9E52CE814EA39514F9F7A19142A7"/>
        <w:category>
          <w:name w:val="General"/>
          <w:gallery w:val="placeholder"/>
        </w:category>
        <w:types>
          <w:type w:val="bbPlcHdr"/>
        </w:types>
        <w:behaviors>
          <w:behavior w:val="content"/>
        </w:behaviors>
        <w:guid w:val="{DA50C150-B429-478C-99AC-C2B515DCF8E6}"/>
      </w:docPartPr>
      <w:docPartBody>
        <w:p w:rsidR="00C066CA" w:rsidRDefault="00066F20" w:rsidP="00066F20">
          <w:pPr>
            <w:pStyle w:val="506E9E52CE814EA39514F9F7A19142A7"/>
          </w:pPr>
          <w:r>
            <w:rPr>
              <w:rFonts w:asciiTheme="majorHAnsi" w:hAnsiTheme="majorHAnsi"/>
              <w:sz w:val="18"/>
              <w:szCs w:val="18"/>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20"/>
    <w:rsid w:val="00066F20"/>
    <w:rsid w:val="00C06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57FC870ED8448CA8C19E6C9DE9D432">
    <w:name w:val="4157FC870ED8448CA8C19E6C9DE9D432"/>
    <w:rsid w:val="00066F20"/>
  </w:style>
  <w:style w:type="paragraph" w:customStyle="1" w:styleId="506E9E52CE814EA39514F9F7A19142A7">
    <w:name w:val="506E9E52CE814EA39514F9F7A19142A7"/>
    <w:rsid w:val="00066F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57FC870ED8448CA8C19E6C9DE9D432">
    <w:name w:val="4157FC870ED8448CA8C19E6C9DE9D432"/>
    <w:rsid w:val="00066F20"/>
  </w:style>
  <w:style w:type="paragraph" w:customStyle="1" w:styleId="506E9E52CE814EA39514F9F7A19142A7">
    <w:name w:val="506E9E52CE814EA39514F9F7A19142A7"/>
    <w:rsid w:val="00066F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2019/20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MMNJCVCXF7WK-21-70087</_dlc_DocId>
    <_dlc_DocIdUrl xmlns="b8cb3cbd-ce5c-4a72-9da4-9013f91c5903">
      <Url>http://workplaces/sites/ncsss/k/_layouts/DocIdRedir.aspx?ID=MMNJCVCXF7WK-21-70087</Url>
      <Description>MMNJCVCXF7WK-21-70087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E5E8C421-7B7A-44F8-B856-10A90FD4D0AA}">
  <ds:schemaRefs>
    <ds:schemaRef ds:uri="http://purl.org/dc/dcmitype/"/>
    <ds:schemaRef ds:uri="http://www.w3.org/XML/1998/namespace"/>
    <ds:schemaRef ds:uri="http://schemas.microsoft.com/office/2006/documentManagement/types"/>
    <ds:schemaRef ds:uri="http://schemas.microsoft.com/sharepoint/v3"/>
    <ds:schemaRef ds:uri="b8cb3cbd-ce5c-4a72-9da4-9013f91c5903"/>
    <ds:schemaRef ds:uri="7fae6ca9-b18b-49a6-bdfe-0a20c49a9ba9"/>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6.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7.xml><?xml version="1.0" encoding="utf-8"?>
<ds:datastoreItem xmlns:ds="http://schemas.openxmlformats.org/officeDocument/2006/customXml" ds:itemID="{51161101-929C-4B67-949D-566AE8581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Real Life Learning School Trust – Child Premium Strategy - Bridgemere</vt:lpstr>
    </vt:vector>
  </TitlesOfParts>
  <Company>Microsoft</Company>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Life Learning School Trust – Child Premium Strategy - Bridgemere</dc:title>
  <dc:creator>Danielle Mason</dc:creator>
  <cp:lastModifiedBy>sch8753139</cp:lastModifiedBy>
  <cp:revision>2</cp:revision>
  <cp:lastPrinted>2019-09-20T13:47:00Z</cp:lastPrinted>
  <dcterms:created xsi:type="dcterms:W3CDTF">2020-04-14T10:45:00Z</dcterms:created>
  <dcterms:modified xsi:type="dcterms:W3CDTF">2020-04-14T10:45:00Z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78385191-be43-4134-874b-6cd4874c1bd3</vt:lpwstr>
  </property>
</Properties>
</file>