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6510FA" w:rsidP="00A14A82">
                                  <w:pPr>
                                    <w:jc w:val="right"/>
                                    <w:rPr>
                                      <w:rFonts w:ascii="Times New Roman" w:hAnsi="Times New Roman" w:cs="Times New Roman"/>
                                      <w:sz w:val="28"/>
                                      <w:szCs w:val="28"/>
                                    </w:rPr>
                                  </w:pPr>
                                  <w:r>
                                    <w:rPr>
                                      <w:rFonts w:ascii="Times New Roman" w:hAnsi="Times New Roman" w:cs="Times New Roman"/>
                                      <w:sz w:val="28"/>
                                      <w:szCs w:val="28"/>
                                    </w:rPr>
                                    <w:t>April</w:t>
                                  </w:r>
                                  <w:r w:rsidR="00A14A82">
                                    <w:rPr>
                                      <w:rFonts w:ascii="Times New Roman" w:hAnsi="Times New Roman" w:cs="Times New Roman"/>
                                      <w:sz w:val="28"/>
                                      <w:szCs w:val="28"/>
                                    </w:rPr>
                                    <w:t xml:space="preserve"> 202</w:t>
                                  </w:r>
                                  <w:r w:rsidR="0010533D">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6510FA" w:rsidP="00A14A82">
                            <w:pPr>
                              <w:jc w:val="right"/>
                              <w:rPr>
                                <w:rFonts w:ascii="Times New Roman" w:hAnsi="Times New Roman" w:cs="Times New Roman"/>
                                <w:sz w:val="28"/>
                                <w:szCs w:val="28"/>
                              </w:rPr>
                            </w:pPr>
                            <w:r>
                              <w:rPr>
                                <w:rFonts w:ascii="Times New Roman" w:hAnsi="Times New Roman" w:cs="Times New Roman"/>
                                <w:sz w:val="28"/>
                                <w:szCs w:val="28"/>
                              </w:rPr>
                              <w:t>April</w:t>
                            </w:r>
                            <w:r w:rsidR="00A14A82">
                              <w:rPr>
                                <w:rFonts w:ascii="Times New Roman" w:hAnsi="Times New Roman" w:cs="Times New Roman"/>
                                <w:sz w:val="28"/>
                                <w:szCs w:val="28"/>
                              </w:rPr>
                              <w:t xml:space="preserve"> 202</w:t>
                            </w:r>
                            <w:r w:rsidR="0010533D">
                              <w:rPr>
                                <w:rFonts w:ascii="Times New Roman" w:hAnsi="Times New Roman" w:cs="Times New Roman"/>
                                <w:sz w:val="28"/>
                                <w:szCs w:val="28"/>
                              </w:rPr>
                              <w:t>1</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85342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A7749D" w:rsidRPr="00A7749D" w:rsidRDefault="00A7749D" w:rsidP="00A46A2F">
                                  <w:pP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Monday 3</w:t>
                                  </w:r>
                                  <w:r w:rsidRPr="00A7749D">
                                    <w:rPr>
                                      <w:rFonts w:asciiTheme="minorHAnsi" w:hAnsiTheme="minorHAnsi"/>
                                      <w:szCs w:val="24"/>
                                      <w:vertAlign w:val="superscript"/>
                                    </w:rPr>
                                    <w:t>rd</w:t>
                                  </w:r>
                                  <w:r w:rsidRPr="00A7749D">
                                    <w:rPr>
                                      <w:rFonts w:asciiTheme="minorHAnsi" w:hAnsiTheme="minorHAnsi"/>
                                      <w:szCs w:val="24"/>
                                    </w:rPr>
                                    <w:t xml:space="preserve"> May – May Bank Holiday </w:t>
                                  </w:r>
                                </w:p>
                                <w:p w:rsidR="00A7749D" w:rsidRDefault="00A7749D" w:rsidP="00CD6AA5">
                                  <w:pPr>
                                    <w:jc w:val="center"/>
                                    <w:rPr>
                                      <w:rFonts w:asciiTheme="minorHAnsi" w:hAnsiTheme="minorHAnsi"/>
                                      <w:szCs w:val="24"/>
                                    </w:rPr>
                                  </w:pPr>
                                </w:p>
                                <w:p w:rsidR="00A46A2F" w:rsidRDefault="00281785" w:rsidP="00CD6AA5">
                                  <w:pPr>
                                    <w:jc w:val="center"/>
                                    <w:rPr>
                                      <w:rFonts w:asciiTheme="minorHAnsi" w:hAnsiTheme="minorHAnsi"/>
                                      <w:szCs w:val="24"/>
                                    </w:rPr>
                                  </w:pPr>
                                  <w:r>
                                    <w:rPr>
                                      <w:rFonts w:asciiTheme="minorHAnsi" w:hAnsiTheme="minorHAnsi"/>
                                      <w:szCs w:val="24"/>
                                    </w:rPr>
                                    <w:t xml:space="preserve">May – 100 miles in May for Mind </w:t>
                                  </w:r>
                                </w:p>
                                <w:p w:rsidR="00A46A2F" w:rsidRPr="00A7749D" w:rsidRDefault="00A46A2F"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Friday 28</w:t>
                                  </w:r>
                                  <w:r w:rsidRPr="00A7749D">
                                    <w:rPr>
                                      <w:rFonts w:asciiTheme="minorHAnsi" w:hAnsiTheme="minorHAnsi"/>
                                      <w:szCs w:val="24"/>
                                      <w:vertAlign w:val="superscript"/>
                                    </w:rPr>
                                    <w:t>th</w:t>
                                  </w:r>
                                  <w:r w:rsidRPr="00A7749D">
                                    <w:rPr>
                                      <w:rFonts w:asciiTheme="minorHAnsi" w:hAnsiTheme="minorHAnsi"/>
                                      <w:szCs w:val="24"/>
                                    </w:rPr>
                                    <w:t xml:space="preserve"> May – Break up for Whit Holiday </w:t>
                                  </w:r>
                                </w:p>
                                <w:p w:rsidR="00CD6AA5" w:rsidRPr="00A7749D" w:rsidRDefault="00CD6AA5"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A7749D" w:rsidRPr="00A7749D" w:rsidRDefault="00A7749D" w:rsidP="00A46A2F">
                            <w:pP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Monday 3</w:t>
                            </w:r>
                            <w:r w:rsidRPr="00A7749D">
                              <w:rPr>
                                <w:rFonts w:asciiTheme="minorHAnsi" w:hAnsiTheme="minorHAnsi"/>
                                <w:szCs w:val="24"/>
                                <w:vertAlign w:val="superscript"/>
                              </w:rPr>
                              <w:t>rd</w:t>
                            </w:r>
                            <w:r w:rsidRPr="00A7749D">
                              <w:rPr>
                                <w:rFonts w:asciiTheme="minorHAnsi" w:hAnsiTheme="minorHAnsi"/>
                                <w:szCs w:val="24"/>
                              </w:rPr>
                              <w:t xml:space="preserve"> May – May Bank Holiday </w:t>
                            </w:r>
                          </w:p>
                          <w:p w:rsidR="00A7749D" w:rsidRDefault="00A7749D" w:rsidP="00CD6AA5">
                            <w:pPr>
                              <w:jc w:val="center"/>
                              <w:rPr>
                                <w:rFonts w:asciiTheme="minorHAnsi" w:hAnsiTheme="minorHAnsi"/>
                                <w:szCs w:val="24"/>
                              </w:rPr>
                            </w:pPr>
                          </w:p>
                          <w:p w:rsidR="00A46A2F" w:rsidRDefault="00281785" w:rsidP="00CD6AA5">
                            <w:pPr>
                              <w:jc w:val="center"/>
                              <w:rPr>
                                <w:rFonts w:asciiTheme="minorHAnsi" w:hAnsiTheme="minorHAnsi"/>
                                <w:szCs w:val="24"/>
                              </w:rPr>
                            </w:pPr>
                            <w:r>
                              <w:rPr>
                                <w:rFonts w:asciiTheme="minorHAnsi" w:hAnsiTheme="minorHAnsi"/>
                                <w:szCs w:val="24"/>
                              </w:rPr>
                              <w:t xml:space="preserve">May – 100 miles in May for Mind </w:t>
                            </w:r>
                          </w:p>
                          <w:p w:rsidR="00A46A2F" w:rsidRPr="00A7749D" w:rsidRDefault="00A46A2F"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Friday 28</w:t>
                            </w:r>
                            <w:r w:rsidRPr="00A7749D">
                              <w:rPr>
                                <w:rFonts w:asciiTheme="minorHAnsi" w:hAnsiTheme="minorHAnsi"/>
                                <w:szCs w:val="24"/>
                                <w:vertAlign w:val="superscript"/>
                              </w:rPr>
                              <w:t>th</w:t>
                            </w:r>
                            <w:r w:rsidRPr="00A7749D">
                              <w:rPr>
                                <w:rFonts w:asciiTheme="minorHAnsi" w:hAnsiTheme="minorHAnsi"/>
                                <w:szCs w:val="24"/>
                              </w:rPr>
                              <w:t xml:space="preserve"> May – Break up for Whit Holiday </w:t>
                            </w:r>
                          </w:p>
                          <w:p w:rsidR="00CD6AA5" w:rsidRPr="00A7749D" w:rsidRDefault="00CD6AA5"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DD9B92"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1E605D" w:rsidRDefault="00201205" w:rsidP="00524D86">
            <w:pPr>
              <w:jc w:val="both"/>
              <w:rPr>
                <w:sz w:val="16"/>
                <w:szCs w:val="16"/>
              </w:rPr>
            </w:pPr>
          </w:p>
          <w:p w:rsidR="00786284" w:rsidRPr="001E605D" w:rsidRDefault="00786284" w:rsidP="00786284">
            <w:pPr>
              <w:widowControl w:val="0"/>
              <w:jc w:val="both"/>
              <w:rPr>
                <w:sz w:val="16"/>
                <w:szCs w:val="16"/>
              </w:rPr>
            </w:pPr>
          </w:p>
          <w:p w:rsidR="00CD6AA5" w:rsidRPr="001E605D" w:rsidRDefault="00CD6AA5" w:rsidP="00786284">
            <w:pPr>
              <w:widowControl w:val="0"/>
              <w:jc w:val="both"/>
              <w:rPr>
                <w:sz w:val="16"/>
                <w:szCs w:val="16"/>
              </w:rPr>
            </w:pPr>
          </w:p>
          <w:p w:rsidR="00A14A82" w:rsidRPr="00A46A2F" w:rsidRDefault="0010533D" w:rsidP="00786284">
            <w:pPr>
              <w:widowControl w:val="0"/>
              <w:jc w:val="both"/>
              <w:rPr>
                <w:sz w:val="18"/>
                <w:szCs w:val="18"/>
              </w:rPr>
            </w:pPr>
            <w:r w:rsidRPr="00A46A2F">
              <w:rPr>
                <w:sz w:val="18"/>
                <w:szCs w:val="18"/>
              </w:rPr>
              <w:t>Dear Parents and Carers,</w:t>
            </w:r>
          </w:p>
          <w:p w:rsidR="00BA59EE" w:rsidRPr="00A46A2F" w:rsidRDefault="00BA59EE" w:rsidP="00786284">
            <w:pPr>
              <w:widowControl w:val="0"/>
              <w:jc w:val="both"/>
              <w:rPr>
                <w:sz w:val="18"/>
                <w:szCs w:val="18"/>
              </w:rPr>
            </w:pPr>
            <w:r w:rsidRPr="00A46A2F">
              <w:rPr>
                <w:sz w:val="18"/>
                <w:szCs w:val="18"/>
              </w:rPr>
              <w:t xml:space="preserve">Welcome back to the summer term. </w:t>
            </w:r>
            <w:proofErr w:type="gramStart"/>
            <w:r w:rsidRPr="00A46A2F">
              <w:rPr>
                <w:sz w:val="18"/>
                <w:szCs w:val="18"/>
              </w:rPr>
              <w:t>Let’s</w:t>
            </w:r>
            <w:proofErr w:type="gramEnd"/>
            <w:r w:rsidRPr="00A46A2F">
              <w:rPr>
                <w:sz w:val="18"/>
                <w:szCs w:val="18"/>
              </w:rPr>
              <w:t xml:space="preserve"> hope this lovely weather continues and the prospect of coming out this current lockdown happens in the next couple of months. Thank you once again for your support; we continue to be as vigilant as possible in school to keep everyone safe.</w:t>
            </w:r>
          </w:p>
          <w:p w:rsidR="001E605D" w:rsidRPr="00A46A2F" w:rsidRDefault="001E605D" w:rsidP="00786284">
            <w:pPr>
              <w:widowControl w:val="0"/>
              <w:jc w:val="both"/>
              <w:rPr>
                <w:sz w:val="18"/>
                <w:szCs w:val="18"/>
              </w:rPr>
            </w:pPr>
          </w:p>
          <w:p w:rsidR="00BA59EE" w:rsidRPr="00A46A2F" w:rsidRDefault="00BA59EE" w:rsidP="00BA59EE">
            <w:pPr>
              <w:widowControl w:val="0"/>
              <w:jc w:val="center"/>
              <w:rPr>
                <w:b/>
                <w:sz w:val="18"/>
                <w:szCs w:val="18"/>
              </w:rPr>
            </w:pPr>
            <w:r w:rsidRPr="00A46A2F">
              <w:rPr>
                <w:b/>
                <w:sz w:val="18"/>
                <w:szCs w:val="18"/>
              </w:rPr>
              <w:t>Attendance</w:t>
            </w:r>
          </w:p>
          <w:p w:rsidR="00BA59EE" w:rsidRPr="00A46A2F" w:rsidRDefault="00BA59EE" w:rsidP="00BA59EE">
            <w:pPr>
              <w:widowControl w:val="0"/>
              <w:jc w:val="center"/>
              <w:rPr>
                <w:b/>
                <w:sz w:val="18"/>
                <w:szCs w:val="18"/>
              </w:rPr>
            </w:pPr>
            <w:r w:rsidRPr="00A46A2F">
              <w:rPr>
                <w:b/>
                <w:noProof/>
                <w:sz w:val="18"/>
                <w:szCs w:val="18"/>
                <w:lang w:eastAsia="en-GB"/>
              </w:rPr>
              <w:drawing>
                <wp:inline distT="0" distB="0" distL="0" distR="0">
                  <wp:extent cx="10953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dance.jpg"/>
                          <pic:cNvPicPr/>
                        </pic:nvPicPr>
                        <pic:blipFill>
                          <a:blip r:embed="rId7">
                            <a:extLst>
                              <a:ext uri="{28A0092B-C50C-407E-A947-70E740481C1C}">
                                <a14:useLocalDpi xmlns:a14="http://schemas.microsoft.com/office/drawing/2010/main" val="0"/>
                              </a:ext>
                            </a:extLst>
                          </a:blip>
                          <a:stretch>
                            <a:fillRect/>
                          </a:stretch>
                        </pic:blipFill>
                        <pic:spPr>
                          <a:xfrm>
                            <a:off x="0" y="0"/>
                            <a:ext cx="1095375" cy="847725"/>
                          </a:xfrm>
                          <a:prstGeom prst="rect">
                            <a:avLst/>
                          </a:prstGeom>
                        </pic:spPr>
                      </pic:pic>
                    </a:graphicData>
                  </a:graphic>
                </wp:inline>
              </w:drawing>
            </w:r>
          </w:p>
          <w:p w:rsidR="00BA59EE" w:rsidRPr="00A46A2F" w:rsidRDefault="00BA59EE" w:rsidP="00727937">
            <w:pPr>
              <w:widowControl w:val="0"/>
              <w:jc w:val="both"/>
              <w:rPr>
                <w:sz w:val="18"/>
                <w:szCs w:val="18"/>
              </w:rPr>
            </w:pPr>
            <w:r w:rsidRPr="00A46A2F">
              <w:rPr>
                <w:sz w:val="18"/>
                <w:szCs w:val="18"/>
              </w:rPr>
              <w:t>We are continuing to f</w:t>
            </w:r>
            <w:r w:rsidR="00727937" w:rsidRPr="00A46A2F">
              <w:rPr>
                <w:sz w:val="18"/>
                <w:szCs w:val="18"/>
              </w:rPr>
              <w:t>ocus on attendance this term</w:t>
            </w:r>
            <w:proofErr w:type="gramStart"/>
            <w:r w:rsidR="00727937" w:rsidRPr="00A46A2F">
              <w:rPr>
                <w:sz w:val="18"/>
                <w:szCs w:val="18"/>
              </w:rPr>
              <w:t>;</w:t>
            </w:r>
            <w:proofErr w:type="gramEnd"/>
            <w:r w:rsidR="00727937" w:rsidRPr="00A46A2F">
              <w:rPr>
                <w:sz w:val="18"/>
                <w:szCs w:val="18"/>
              </w:rPr>
              <w:t xml:space="preserve"> on our first week back after Easter we had 100% attendance across the school for the whole week, which is amazing!</w:t>
            </w:r>
          </w:p>
          <w:p w:rsidR="007D034A" w:rsidRPr="00A46A2F" w:rsidRDefault="00727937" w:rsidP="00727937">
            <w:pPr>
              <w:widowControl w:val="0"/>
              <w:jc w:val="both"/>
              <w:rPr>
                <w:sz w:val="18"/>
                <w:szCs w:val="18"/>
              </w:rPr>
            </w:pPr>
            <w:r w:rsidRPr="00A46A2F">
              <w:rPr>
                <w:sz w:val="18"/>
                <w:szCs w:val="18"/>
              </w:rPr>
              <w:t xml:space="preserve">We are continuing to reward 100% weekly attendance with a sticker in communication diaries and 100% termly attendance with a certificate. The children seem to love the class challenge each half term to achieve the highest attendance and </w:t>
            </w:r>
            <w:proofErr w:type="gramStart"/>
            <w:r w:rsidRPr="00A46A2F">
              <w:rPr>
                <w:sz w:val="18"/>
                <w:szCs w:val="18"/>
              </w:rPr>
              <w:t>be rewarded</w:t>
            </w:r>
            <w:proofErr w:type="gramEnd"/>
            <w:r w:rsidRPr="00A46A2F">
              <w:rPr>
                <w:sz w:val="18"/>
                <w:szCs w:val="18"/>
              </w:rPr>
              <w:t xml:space="preserve"> with a non-uniform day. Well done Class 3 you have won twice now!</w:t>
            </w:r>
          </w:p>
          <w:p w:rsidR="001E605D" w:rsidRPr="00A46A2F" w:rsidRDefault="001E605D" w:rsidP="00727937">
            <w:pPr>
              <w:widowControl w:val="0"/>
              <w:jc w:val="both"/>
              <w:rPr>
                <w:sz w:val="18"/>
                <w:szCs w:val="18"/>
              </w:rPr>
            </w:pPr>
          </w:p>
          <w:p w:rsidR="007D034A" w:rsidRPr="00A46A2F" w:rsidRDefault="007D034A" w:rsidP="007D034A">
            <w:pPr>
              <w:widowControl w:val="0"/>
              <w:jc w:val="center"/>
              <w:rPr>
                <w:b/>
                <w:sz w:val="18"/>
                <w:szCs w:val="18"/>
              </w:rPr>
            </w:pPr>
            <w:r w:rsidRPr="00A46A2F">
              <w:rPr>
                <w:b/>
                <w:sz w:val="18"/>
                <w:szCs w:val="18"/>
              </w:rPr>
              <w:t>Staffing</w:t>
            </w:r>
          </w:p>
          <w:p w:rsidR="007D034A" w:rsidRPr="00A46A2F" w:rsidRDefault="007D034A" w:rsidP="007D034A">
            <w:pPr>
              <w:widowControl w:val="0"/>
              <w:jc w:val="center"/>
              <w:rPr>
                <w:b/>
                <w:sz w:val="18"/>
                <w:szCs w:val="18"/>
              </w:rPr>
            </w:pPr>
            <w:r w:rsidRPr="00A46A2F">
              <w:rPr>
                <w:b/>
                <w:noProof/>
                <w:sz w:val="18"/>
                <w:szCs w:val="18"/>
                <w:lang w:eastAsia="en-GB"/>
              </w:rPr>
              <w:drawing>
                <wp:inline distT="0" distB="0" distL="0" distR="0">
                  <wp:extent cx="132397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ffing.png"/>
                          <pic:cNvPicPr/>
                        </pic:nvPicPr>
                        <pic:blipFill>
                          <a:blip r:embed="rId8">
                            <a:extLst>
                              <a:ext uri="{28A0092B-C50C-407E-A947-70E740481C1C}">
                                <a14:useLocalDpi xmlns:a14="http://schemas.microsoft.com/office/drawing/2010/main" val="0"/>
                              </a:ext>
                            </a:extLst>
                          </a:blip>
                          <a:stretch>
                            <a:fillRect/>
                          </a:stretch>
                        </pic:blipFill>
                        <pic:spPr>
                          <a:xfrm>
                            <a:off x="0" y="0"/>
                            <a:ext cx="1323975" cy="742950"/>
                          </a:xfrm>
                          <a:prstGeom prst="rect">
                            <a:avLst/>
                          </a:prstGeom>
                        </pic:spPr>
                      </pic:pic>
                    </a:graphicData>
                  </a:graphic>
                </wp:inline>
              </w:drawing>
            </w:r>
          </w:p>
          <w:p w:rsidR="00A777B8" w:rsidRPr="00A46A2F" w:rsidRDefault="007D034A" w:rsidP="00A777B8">
            <w:pPr>
              <w:widowControl w:val="0"/>
              <w:jc w:val="both"/>
              <w:rPr>
                <w:sz w:val="18"/>
                <w:szCs w:val="18"/>
              </w:rPr>
            </w:pPr>
            <w:r w:rsidRPr="00A46A2F">
              <w:rPr>
                <w:sz w:val="18"/>
                <w:szCs w:val="18"/>
              </w:rPr>
              <w:t xml:space="preserve">A big welcome to </w:t>
            </w:r>
            <w:r w:rsidR="00A777B8" w:rsidRPr="00A46A2F">
              <w:rPr>
                <w:sz w:val="18"/>
                <w:szCs w:val="18"/>
              </w:rPr>
              <w:t xml:space="preserve">Mrs </w:t>
            </w:r>
            <w:proofErr w:type="spellStart"/>
            <w:r w:rsidRPr="00A46A2F">
              <w:rPr>
                <w:sz w:val="18"/>
                <w:szCs w:val="18"/>
              </w:rPr>
              <w:t>Becci</w:t>
            </w:r>
            <w:proofErr w:type="spellEnd"/>
            <w:r w:rsidRPr="00A46A2F">
              <w:rPr>
                <w:sz w:val="18"/>
                <w:szCs w:val="18"/>
              </w:rPr>
              <w:t xml:space="preserve"> Banister who </w:t>
            </w:r>
            <w:proofErr w:type="gramStart"/>
            <w:r w:rsidRPr="00A46A2F">
              <w:rPr>
                <w:sz w:val="18"/>
                <w:szCs w:val="18"/>
              </w:rPr>
              <w:t>has b</w:t>
            </w:r>
            <w:r w:rsidR="00A777B8" w:rsidRPr="00A46A2F">
              <w:rPr>
                <w:sz w:val="18"/>
                <w:szCs w:val="18"/>
              </w:rPr>
              <w:t>een appointed</w:t>
            </w:r>
            <w:proofErr w:type="gramEnd"/>
            <w:r w:rsidR="00A777B8" w:rsidRPr="00A46A2F">
              <w:rPr>
                <w:sz w:val="18"/>
                <w:szCs w:val="18"/>
              </w:rPr>
              <w:t xml:space="preserve"> as our new </w:t>
            </w:r>
            <w:proofErr w:type="spellStart"/>
            <w:r w:rsidR="00A777B8" w:rsidRPr="00A46A2F">
              <w:rPr>
                <w:sz w:val="18"/>
                <w:szCs w:val="18"/>
              </w:rPr>
              <w:t>SENDCo</w:t>
            </w:r>
            <w:proofErr w:type="spellEnd"/>
            <w:r w:rsidR="00A777B8" w:rsidRPr="00A46A2F">
              <w:rPr>
                <w:sz w:val="18"/>
                <w:szCs w:val="18"/>
              </w:rPr>
              <w:t xml:space="preserve">, (Special Educational Needs &amp; Disability Coordinator). </w:t>
            </w:r>
            <w:proofErr w:type="spellStart"/>
            <w:r w:rsidR="00A777B8" w:rsidRPr="00A46A2F">
              <w:rPr>
                <w:sz w:val="18"/>
                <w:szCs w:val="18"/>
              </w:rPr>
              <w:t>Becci</w:t>
            </w:r>
            <w:proofErr w:type="spellEnd"/>
            <w:r w:rsidR="00A777B8" w:rsidRPr="00A46A2F">
              <w:rPr>
                <w:sz w:val="18"/>
                <w:szCs w:val="18"/>
              </w:rPr>
              <w:t xml:space="preserve"> is with us every Tuesday, please do not hesitate to contact her at:</w:t>
            </w:r>
          </w:p>
          <w:p w:rsidR="007D034A" w:rsidRPr="00A46A2F" w:rsidRDefault="006A52FF" w:rsidP="00A777B8">
            <w:pPr>
              <w:widowControl w:val="0"/>
              <w:jc w:val="both"/>
              <w:rPr>
                <w:sz w:val="18"/>
                <w:szCs w:val="18"/>
              </w:rPr>
            </w:pPr>
            <w:hyperlink r:id="rId9" w:history="1">
              <w:r w:rsidRPr="003329FB">
                <w:rPr>
                  <w:rStyle w:val="Hyperlink"/>
                  <w:sz w:val="18"/>
                  <w:szCs w:val="18"/>
                </w:rPr>
                <w:t>SENDCO@bridgemerece.cheshire.sch.uk</w:t>
              </w:r>
            </w:hyperlink>
            <w:r w:rsidR="00A777B8" w:rsidRPr="00A46A2F">
              <w:rPr>
                <w:sz w:val="18"/>
                <w:szCs w:val="18"/>
              </w:rPr>
              <w:t xml:space="preserve"> if you have any concerns or worries about your child. </w:t>
            </w:r>
          </w:p>
          <w:p w:rsidR="00A777B8" w:rsidRPr="00A46A2F" w:rsidRDefault="00A777B8" w:rsidP="00A777B8">
            <w:pPr>
              <w:widowControl w:val="0"/>
              <w:jc w:val="both"/>
              <w:rPr>
                <w:sz w:val="18"/>
                <w:szCs w:val="18"/>
              </w:rPr>
            </w:pPr>
            <w:r w:rsidRPr="00A46A2F">
              <w:rPr>
                <w:sz w:val="18"/>
                <w:szCs w:val="18"/>
              </w:rPr>
              <w:t>We also welcome Miss Paula Wilkinson who is working alongside children in Class 3.</w:t>
            </w:r>
          </w:p>
          <w:p w:rsidR="00A777B8" w:rsidRPr="00A46A2F" w:rsidRDefault="00A777B8" w:rsidP="00A777B8">
            <w:pPr>
              <w:widowControl w:val="0"/>
              <w:jc w:val="both"/>
              <w:rPr>
                <w:sz w:val="18"/>
                <w:szCs w:val="18"/>
              </w:rPr>
            </w:pPr>
            <w:r w:rsidRPr="00A46A2F">
              <w:rPr>
                <w:sz w:val="18"/>
                <w:szCs w:val="18"/>
              </w:rPr>
              <w:t xml:space="preserve">A big thank you and </w:t>
            </w:r>
            <w:r w:rsidR="001E605D" w:rsidRPr="00A46A2F">
              <w:rPr>
                <w:sz w:val="18"/>
                <w:szCs w:val="18"/>
              </w:rPr>
              <w:t>goodbye</w:t>
            </w:r>
            <w:r w:rsidRPr="00A46A2F">
              <w:rPr>
                <w:sz w:val="18"/>
                <w:szCs w:val="18"/>
              </w:rPr>
              <w:t xml:space="preserve"> to Mr Gibbons who has supported Bridgemere’s PE for the past 3 years. </w:t>
            </w:r>
          </w:p>
          <w:p w:rsidR="001E605D" w:rsidRPr="00A46A2F" w:rsidRDefault="001E605D" w:rsidP="00A777B8">
            <w:pPr>
              <w:widowControl w:val="0"/>
              <w:jc w:val="both"/>
              <w:rPr>
                <w:sz w:val="18"/>
                <w:szCs w:val="18"/>
              </w:rPr>
            </w:pPr>
          </w:p>
          <w:p w:rsidR="00377DD3" w:rsidRPr="00A46A2F" w:rsidRDefault="00377DD3" w:rsidP="00377DD3">
            <w:pPr>
              <w:widowControl w:val="0"/>
              <w:jc w:val="center"/>
              <w:rPr>
                <w:b/>
                <w:sz w:val="18"/>
                <w:szCs w:val="18"/>
              </w:rPr>
            </w:pPr>
            <w:r w:rsidRPr="00A46A2F">
              <w:rPr>
                <w:b/>
                <w:sz w:val="18"/>
                <w:szCs w:val="18"/>
              </w:rPr>
              <w:t>Dot Art Competition</w:t>
            </w:r>
          </w:p>
          <w:p w:rsidR="00377DD3" w:rsidRPr="00A46A2F" w:rsidRDefault="00377DD3" w:rsidP="00377DD3">
            <w:pPr>
              <w:pStyle w:val="NoSpacing"/>
              <w:jc w:val="center"/>
              <w:rPr>
                <w:sz w:val="18"/>
                <w:szCs w:val="18"/>
              </w:rPr>
            </w:pPr>
            <w:r w:rsidRPr="00A46A2F">
              <w:rPr>
                <w:noProof/>
                <w:sz w:val="18"/>
                <w:szCs w:val="18"/>
                <w:lang w:eastAsia="en-GB"/>
              </w:rPr>
              <w:drawing>
                <wp:inline distT="0" distB="0" distL="0" distR="0" wp14:anchorId="42827CF2" wp14:editId="23001812">
                  <wp:extent cx="121920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t art.jpg"/>
                          <pic:cNvPicPr/>
                        </pic:nvPicPr>
                        <pic:blipFill>
                          <a:blip r:embed="rId10">
                            <a:extLst>
                              <a:ext uri="{28A0092B-C50C-407E-A947-70E740481C1C}">
                                <a14:useLocalDpi xmlns:a14="http://schemas.microsoft.com/office/drawing/2010/main" val="0"/>
                              </a:ext>
                            </a:extLst>
                          </a:blip>
                          <a:stretch>
                            <a:fillRect/>
                          </a:stretch>
                        </pic:blipFill>
                        <pic:spPr>
                          <a:xfrm>
                            <a:off x="0" y="0"/>
                            <a:ext cx="1219200" cy="857250"/>
                          </a:xfrm>
                          <a:prstGeom prst="rect">
                            <a:avLst/>
                          </a:prstGeom>
                        </pic:spPr>
                      </pic:pic>
                    </a:graphicData>
                  </a:graphic>
                </wp:inline>
              </w:drawing>
            </w:r>
          </w:p>
          <w:p w:rsidR="00FC32F7" w:rsidRPr="00A46A2F" w:rsidRDefault="00FC32F7" w:rsidP="00FC32F7">
            <w:pPr>
              <w:pStyle w:val="NoSpacing"/>
              <w:jc w:val="both"/>
              <w:rPr>
                <w:sz w:val="18"/>
                <w:szCs w:val="18"/>
              </w:rPr>
            </w:pPr>
            <w:r w:rsidRPr="00A46A2F">
              <w:rPr>
                <w:sz w:val="18"/>
                <w:szCs w:val="18"/>
              </w:rPr>
              <w:t>Please remember to vote for our Year 5 children for the Dot Art Competition on the link below:</w:t>
            </w:r>
          </w:p>
          <w:p w:rsidR="00FC32F7" w:rsidRPr="00A46A2F" w:rsidRDefault="00FC32F7" w:rsidP="00FC32F7">
            <w:pPr>
              <w:pStyle w:val="NoSpacing"/>
              <w:jc w:val="both"/>
              <w:rPr>
                <w:sz w:val="18"/>
                <w:szCs w:val="18"/>
              </w:rPr>
            </w:pPr>
            <w:r w:rsidRPr="00A46A2F">
              <w:rPr>
                <w:sz w:val="18"/>
                <w:szCs w:val="18"/>
              </w:rPr>
              <w:t xml:space="preserve"> </w:t>
            </w:r>
            <w:hyperlink r:id="rId11" w:history="1">
              <w:r w:rsidRPr="00A46A2F">
                <w:rPr>
                  <w:rStyle w:val="Hyperlink"/>
                  <w:sz w:val="18"/>
                  <w:szCs w:val="18"/>
                </w:rPr>
                <w:t>https://schools.dot-art.com/schools/bridgemere-ce-primary-school_111/</w:t>
              </w:r>
            </w:hyperlink>
          </w:p>
          <w:p w:rsidR="00FC32F7" w:rsidRPr="00A46A2F" w:rsidRDefault="00A46A2F" w:rsidP="00FC32F7">
            <w:pPr>
              <w:pStyle w:val="NoSpacing"/>
              <w:jc w:val="both"/>
              <w:rPr>
                <w:sz w:val="18"/>
                <w:szCs w:val="18"/>
              </w:rPr>
            </w:pPr>
            <w:r w:rsidRPr="00A46A2F">
              <w:rPr>
                <w:sz w:val="18"/>
                <w:szCs w:val="18"/>
              </w:rPr>
              <w:t>Voting is open until Sunday 9</w:t>
            </w:r>
            <w:r w:rsidRPr="00A46A2F">
              <w:rPr>
                <w:sz w:val="18"/>
                <w:szCs w:val="18"/>
                <w:vertAlign w:val="superscript"/>
              </w:rPr>
              <w:t>th</w:t>
            </w:r>
            <w:r w:rsidRPr="00A46A2F">
              <w:rPr>
                <w:sz w:val="18"/>
                <w:szCs w:val="18"/>
              </w:rPr>
              <w:t xml:space="preserve"> May. Please share this link with friends and family to vote for their favourite piece of work, thank you.</w:t>
            </w:r>
          </w:p>
          <w:p w:rsidR="00FC32F7" w:rsidRDefault="00FC32F7" w:rsidP="00FC32F7">
            <w:pPr>
              <w:pStyle w:val="NoSpacing"/>
              <w:jc w:val="both"/>
              <w:rPr>
                <w:sz w:val="16"/>
                <w:szCs w:val="16"/>
              </w:rPr>
            </w:pPr>
          </w:p>
          <w:p w:rsidR="00FC32F7" w:rsidRPr="001E605D" w:rsidRDefault="00FC32F7" w:rsidP="00FC32F7">
            <w:pPr>
              <w:pStyle w:val="NoSpacing"/>
              <w:jc w:val="both"/>
              <w:rPr>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1E605D" w:rsidRDefault="001E605D" w:rsidP="001E605D">
            <w:pPr>
              <w:widowControl w:val="0"/>
              <w:jc w:val="center"/>
              <w:rPr>
                <w:b/>
                <w:sz w:val="16"/>
                <w:szCs w:val="16"/>
              </w:rPr>
            </w:pPr>
          </w:p>
          <w:p w:rsidR="003C2B39" w:rsidRPr="001E605D" w:rsidRDefault="003C2B39" w:rsidP="00377DD3">
            <w:pPr>
              <w:widowControl w:val="0"/>
              <w:jc w:val="center"/>
              <w:rPr>
                <w:noProof/>
                <w:sz w:val="16"/>
                <w:szCs w:val="16"/>
                <w:lang w:eastAsia="en-GB"/>
              </w:rPr>
            </w:pPr>
          </w:p>
        </w:tc>
        <w:tc>
          <w:tcPr>
            <w:tcW w:w="3794" w:type="dxa"/>
          </w:tcPr>
          <w:p w:rsidR="009079BF" w:rsidRPr="00A46A2F" w:rsidRDefault="009079BF" w:rsidP="00E219CC">
            <w:pPr>
              <w:pStyle w:val="NoSpacing"/>
              <w:jc w:val="center"/>
              <w:rPr>
                <w:sz w:val="18"/>
                <w:szCs w:val="18"/>
              </w:rPr>
            </w:pPr>
          </w:p>
          <w:p w:rsidR="00CD6AA5" w:rsidRPr="00A46A2F" w:rsidRDefault="00CD6AA5" w:rsidP="00CD6AA5">
            <w:pPr>
              <w:pStyle w:val="NoSpacing"/>
              <w:rPr>
                <w:sz w:val="18"/>
                <w:szCs w:val="18"/>
              </w:rPr>
            </w:pPr>
          </w:p>
          <w:p w:rsidR="00E872DE" w:rsidRPr="00A46A2F" w:rsidRDefault="00E872DE" w:rsidP="00CD6AA5">
            <w:pPr>
              <w:pStyle w:val="NoSpacing"/>
              <w:rPr>
                <w:b/>
                <w:noProof/>
                <w:sz w:val="18"/>
                <w:szCs w:val="18"/>
                <w:lang w:eastAsia="en-GB"/>
              </w:rPr>
            </w:pPr>
          </w:p>
          <w:p w:rsidR="003C2B39" w:rsidRPr="00A46A2F" w:rsidRDefault="002F4533" w:rsidP="002F4533">
            <w:pPr>
              <w:pStyle w:val="NoSpacing"/>
              <w:jc w:val="center"/>
              <w:rPr>
                <w:b/>
                <w:sz w:val="18"/>
                <w:szCs w:val="18"/>
              </w:rPr>
            </w:pPr>
            <w:r w:rsidRPr="00A46A2F">
              <w:rPr>
                <w:b/>
                <w:sz w:val="18"/>
                <w:szCs w:val="18"/>
              </w:rPr>
              <w:t>Bridgemere Garden….</w:t>
            </w:r>
          </w:p>
          <w:p w:rsidR="002F4533" w:rsidRPr="00A46A2F" w:rsidRDefault="002F4533" w:rsidP="002F4533">
            <w:pPr>
              <w:pStyle w:val="NoSpacing"/>
              <w:jc w:val="center"/>
              <w:rPr>
                <w:b/>
                <w:sz w:val="18"/>
                <w:szCs w:val="18"/>
              </w:rPr>
            </w:pPr>
            <w:r w:rsidRPr="00A46A2F">
              <w:rPr>
                <w:b/>
                <w:noProof/>
                <w:sz w:val="18"/>
                <w:szCs w:val="18"/>
                <w:lang w:eastAsia="en-GB"/>
              </w:rPr>
              <w:drawing>
                <wp:inline distT="0" distB="0" distL="0" distR="0">
                  <wp:extent cx="15716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4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625" cy="904875"/>
                          </a:xfrm>
                          <a:prstGeom prst="rect">
                            <a:avLst/>
                          </a:prstGeom>
                        </pic:spPr>
                      </pic:pic>
                    </a:graphicData>
                  </a:graphic>
                </wp:inline>
              </w:drawing>
            </w:r>
          </w:p>
          <w:p w:rsidR="00377DD3" w:rsidRPr="00A46A2F" w:rsidRDefault="002F4533" w:rsidP="00377DD3">
            <w:pPr>
              <w:pStyle w:val="NoSpacing"/>
              <w:jc w:val="both"/>
              <w:rPr>
                <w:sz w:val="18"/>
                <w:szCs w:val="18"/>
              </w:rPr>
            </w:pPr>
            <w:r w:rsidRPr="00A46A2F">
              <w:rPr>
                <w:sz w:val="18"/>
                <w:szCs w:val="18"/>
              </w:rPr>
              <w:t xml:space="preserve">….is up and running! The children have been enjoying planting a variety of vegetables and sowing </w:t>
            </w:r>
            <w:r w:rsidR="00A46A2F" w:rsidRPr="00A46A2F">
              <w:rPr>
                <w:sz w:val="18"/>
                <w:szCs w:val="18"/>
              </w:rPr>
              <w:t>many</w:t>
            </w:r>
            <w:r w:rsidR="0098410E" w:rsidRPr="00A46A2F">
              <w:rPr>
                <w:sz w:val="18"/>
                <w:szCs w:val="18"/>
              </w:rPr>
              <w:t xml:space="preserve"> seeds. Thank you once again to</w:t>
            </w:r>
            <w:r w:rsidRPr="00A46A2F">
              <w:rPr>
                <w:sz w:val="18"/>
                <w:szCs w:val="18"/>
              </w:rPr>
              <w:t xml:space="preserve"> our parents Rich and Amy Neild, Kieran Sawford and Sue Dale, Matt and Vicki Cornes and John Simmonds</w:t>
            </w:r>
            <w:r w:rsidR="0098410E" w:rsidRPr="00A46A2F">
              <w:rPr>
                <w:sz w:val="18"/>
                <w:szCs w:val="18"/>
              </w:rPr>
              <w:t xml:space="preserve"> for all their hard work over the Easter holiday and to all those parents who are sending in plants and seeds to grow. </w:t>
            </w:r>
            <w:r w:rsidR="00A46A2F" w:rsidRPr="00A46A2F">
              <w:rPr>
                <w:sz w:val="18"/>
                <w:szCs w:val="18"/>
              </w:rPr>
              <w:t>I hope that</w:t>
            </w:r>
            <w:r w:rsidR="007D034A" w:rsidRPr="00A46A2F">
              <w:rPr>
                <w:sz w:val="18"/>
                <w:szCs w:val="18"/>
              </w:rPr>
              <w:t xml:space="preserve"> we will be reaping the rewards very soon. </w:t>
            </w:r>
          </w:p>
          <w:p w:rsidR="00377DD3" w:rsidRPr="00A46A2F" w:rsidRDefault="00377DD3" w:rsidP="00377DD3">
            <w:pPr>
              <w:pStyle w:val="NoSpacing"/>
              <w:jc w:val="both"/>
              <w:rPr>
                <w:sz w:val="18"/>
                <w:szCs w:val="18"/>
              </w:rPr>
            </w:pPr>
          </w:p>
          <w:p w:rsidR="00377DD3" w:rsidRPr="00A46A2F" w:rsidRDefault="00377DD3" w:rsidP="00377DD3">
            <w:pPr>
              <w:widowControl w:val="0"/>
              <w:jc w:val="center"/>
              <w:rPr>
                <w:b/>
                <w:sz w:val="18"/>
                <w:szCs w:val="18"/>
              </w:rPr>
            </w:pPr>
            <w:r w:rsidRPr="00A46A2F">
              <w:rPr>
                <w:b/>
                <w:sz w:val="18"/>
                <w:szCs w:val="18"/>
              </w:rPr>
              <w:t xml:space="preserve">MIND – 100 miles in May </w:t>
            </w:r>
          </w:p>
          <w:p w:rsidR="00377DD3" w:rsidRPr="00A46A2F" w:rsidRDefault="00377DD3" w:rsidP="00377DD3">
            <w:pPr>
              <w:widowControl w:val="0"/>
              <w:jc w:val="center"/>
              <w:rPr>
                <w:sz w:val="18"/>
                <w:szCs w:val="18"/>
              </w:rPr>
            </w:pPr>
            <w:r w:rsidRPr="00A46A2F">
              <w:rPr>
                <w:noProof/>
                <w:sz w:val="18"/>
                <w:szCs w:val="18"/>
                <w:lang w:eastAsia="en-GB"/>
              </w:rPr>
              <w:drawing>
                <wp:inline distT="0" distB="0" distL="0" distR="0" wp14:anchorId="3EE7C7A4" wp14:editId="5CE2BF62">
                  <wp:extent cx="1439186" cy="7473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les in ma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5207" cy="750450"/>
                          </a:xfrm>
                          <a:prstGeom prst="rect">
                            <a:avLst/>
                          </a:prstGeom>
                        </pic:spPr>
                      </pic:pic>
                    </a:graphicData>
                  </a:graphic>
                </wp:inline>
              </w:drawing>
            </w:r>
          </w:p>
          <w:p w:rsidR="00377DD3" w:rsidRPr="00A46A2F" w:rsidRDefault="00377DD3" w:rsidP="00377DD3">
            <w:pPr>
              <w:widowControl w:val="0"/>
              <w:jc w:val="both"/>
              <w:rPr>
                <w:sz w:val="18"/>
                <w:szCs w:val="18"/>
              </w:rPr>
            </w:pPr>
            <w:r w:rsidRPr="00A46A2F">
              <w:rPr>
                <w:sz w:val="18"/>
                <w:szCs w:val="18"/>
              </w:rPr>
              <w:t>Get outside for your mental health and the nation's this May...Take on our 100 Miles in May challenge to help raise funds for mental health support - you can walk, run or cycle it, all that matters is you're moving.</w:t>
            </w:r>
          </w:p>
          <w:p w:rsidR="00377DD3" w:rsidRPr="00A46A2F" w:rsidRDefault="00377DD3" w:rsidP="00377DD3">
            <w:pPr>
              <w:widowControl w:val="0"/>
              <w:jc w:val="both"/>
              <w:rPr>
                <w:sz w:val="18"/>
                <w:szCs w:val="18"/>
              </w:rPr>
            </w:pPr>
            <w:r w:rsidRPr="00A46A2F">
              <w:rPr>
                <w:sz w:val="18"/>
                <w:szCs w:val="18"/>
              </w:rPr>
              <w:t xml:space="preserve">As a school we are taking on this challenge, each class is going to clock up miles during their Active 30 session to reach the goal of 100 miles. The staff are taking on this challenge too! For more </w:t>
            </w:r>
            <w:r w:rsidR="00281785" w:rsidRPr="00A46A2F">
              <w:rPr>
                <w:sz w:val="18"/>
                <w:szCs w:val="18"/>
              </w:rPr>
              <w:t>details,</w:t>
            </w:r>
            <w:r w:rsidR="00FC32F7" w:rsidRPr="00A46A2F">
              <w:rPr>
                <w:sz w:val="18"/>
                <w:szCs w:val="18"/>
              </w:rPr>
              <w:t xml:space="preserve"> please the school website. </w:t>
            </w:r>
          </w:p>
          <w:p w:rsidR="002F4533" w:rsidRPr="00A46A2F" w:rsidRDefault="002F4533" w:rsidP="00CD6AA5">
            <w:pPr>
              <w:pStyle w:val="NoSpacing"/>
              <w:jc w:val="both"/>
              <w:rPr>
                <w:sz w:val="18"/>
                <w:szCs w:val="18"/>
              </w:rPr>
            </w:pPr>
          </w:p>
          <w:p w:rsidR="002358B1" w:rsidRPr="00A46A2F" w:rsidRDefault="00500017" w:rsidP="002358B1">
            <w:pPr>
              <w:pStyle w:val="NoSpacing"/>
              <w:jc w:val="center"/>
              <w:rPr>
                <w:b/>
                <w:noProof/>
                <w:sz w:val="18"/>
                <w:szCs w:val="18"/>
                <w:lang w:eastAsia="en-GB"/>
              </w:rPr>
            </w:pPr>
            <w:r w:rsidRPr="00A46A2F">
              <w:rPr>
                <w:b/>
                <w:noProof/>
                <w:sz w:val="18"/>
                <w:szCs w:val="18"/>
                <w:lang w:eastAsia="en-GB"/>
              </w:rPr>
              <w:t xml:space="preserve">Christian Values </w:t>
            </w:r>
          </w:p>
          <w:p w:rsidR="00CD6AA5" w:rsidRPr="00A46A2F" w:rsidRDefault="00A777B8" w:rsidP="00CD6AA5">
            <w:pPr>
              <w:pStyle w:val="NoSpacing"/>
              <w:jc w:val="center"/>
              <w:rPr>
                <w:noProof/>
                <w:sz w:val="18"/>
                <w:szCs w:val="18"/>
                <w:lang w:eastAsia="en-GB"/>
              </w:rPr>
            </w:pPr>
            <w:bookmarkStart w:id="0" w:name="_GoBack"/>
            <w:bookmarkEnd w:id="0"/>
            <w:r w:rsidRPr="00A46A2F">
              <w:rPr>
                <w:noProof/>
                <w:sz w:val="18"/>
                <w:szCs w:val="18"/>
                <w:lang w:eastAsia="en-GB"/>
              </w:rPr>
              <w:drawing>
                <wp:inline distT="0" distB="0" distL="0" distR="0">
                  <wp:extent cx="962108" cy="755015"/>
                  <wp:effectExtent l="0" t="0" r="952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v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6326" cy="766173"/>
                          </a:xfrm>
                          <a:prstGeom prst="rect">
                            <a:avLst/>
                          </a:prstGeom>
                        </pic:spPr>
                      </pic:pic>
                    </a:graphicData>
                  </a:graphic>
                </wp:inline>
              </w:drawing>
            </w:r>
          </w:p>
          <w:p w:rsidR="008A530C" w:rsidRPr="00A46A2F" w:rsidRDefault="002E32F1" w:rsidP="00414106">
            <w:pPr>
              <w:pStyle w:val="NoSpacing"/>
              <w:jc w:val="both"/>
              <w:rPr>
                <w:noProof/>
                <w:sz w:val="18"/>
                <w:szCs w:val="18"/>
                <w:lang w:eastAsia="en-GB"/>
              </w:rPr>
            </w:pPr>
            <w:r w:rsidRPr="00A46A2F">
              <w:rPr>
                <w:noProof/>
                <w:sz w:val="18"/>
                <w:szCs w:val="18"/>
                <w:lang w:eastAsia="en-GB"/>
              </w:rPr>
              <w:t>This hal</w:t>
            </w:r>
            <w:r w:rsidR="008A530C" w:rsidRPr="00A46A2F">
              <w:rPr>
                <w:noProof/>
                <w:sz w:val="18"/>
                <w:szCs w:val="18"/>
                <w:lang w:eastAsia="en-GB"/>
              </w:rPr>
              <w:t>f term the Christian value</w:t>
            </w:r>
            <w:r w:rsidR="001E605D" w:rsidRPr="00A46A2F">
              <w:rPr>
                <w:noProof/>
                <w:sz w:val="18"/>
                <w:szCs w:val="18"/>
                <w:lang w:eastAsia="en-GB"/>
              </w:rPr>
              <w:t>s we will be focusing on are love and kind</w:t>
            </w:r>
            <w:r w:rsidR="00A46A2F">
              <w:rPr>
                <w:noProof/>
                <w:sz w:val="18"/>
                <w:szCs w:val="18"/>
                <w:lang w:eastAsia="en-GB"/>
              </w:rPr>
              <w:t>n</w:t>
            </w:r>
            <w:r w:rsidR="001E605D" w:rsidRPr="00A46A2F">
              <w:rPr>
                <w:noProof/>
                <w:sz w:val="18"/>
                <w:szCs w:val="18"/>
                <w:lang w:eastAsia="en-GB"/>
              </w:rPr>
              <w:t>ess</w:t>
            </w:r>
            <w:r w:rsidR="00CD6AA5" w:rsidRPr="00A46A2F">
              <w:rPr>
                <w:noProof/>
                <w:sz w:val="18"/>
                <w:szCs w:val="18"/>
                <w:lang w:eastAsia="en-GB"/>
              </w:rPr>
              <w:t xml:space="preserve">. </w:t>
            </w:r>
            <w:r w:rsidR="008A530C" w:rsidRPr="00A46A2F">
              <w:rPr>
                <w:noProof/>
                <w:sz w:val="18"/>
                <w:szCs w:val="18"/>
                <w:lang w:eastAsia="en-GB"/>
              </w:rPr>
              <w:t>The Home School Val</w:t>
            </w:r>
            <w:r w:rsidR="00A46A2F" w:rsidRPr="00A46A2F">
              <w:rPr>
                <w:noProof/>
                <w:sz w:val="18"/>
                <w:szCs w:val="18"/>
                <w:lang w:eastAsia="en-GB"/>
              </w:rPr>
              <w:t>ue sheet will be</w:t>
            </w:r>
            <w:r w:rsidR="008A530C" w:rsidRPr="00A46A2F">
              <w:rPr>
                <w:noProof/>
                <w:sz w:val="18"/>
                <w:szCs w:val="18"/>
                <w:lang w:eastAsia="en-GB"/>
              </w:rPr>
              <w:t xml:space="preserve"> sent home in your child’s reading bag for you to shar</w:t>
            </w:r>
            <w:r w:rsidR="00B16F3B" w:rsidRPr="00A46A2F">
              <w:rPr>
                <w:noProof/>
                <w:sz w:val="18"/>
                <w:szCs w:val="18"/>
                <w:lang w:eastAsia="en-GB"/>
              </w:rPr>
              <w:t>e</w:t>
            </w:r>
            <w:r w:rsidR="008A530C" w:rsidRPr="00A46A2F">
              <w:rPr>
                <w:noProof/>
                <w:sz w:val="18"/>
                <w:szCs w:val="18"/>
                <w:lang w:eastAsia="en-GB"/>
              </w:rPr>
              <w:t xml:space="preserve"> together.</w:t>
            </w:r>
          </w:p>
          <w:p w:rsidR="00DD2221" w:rsidRPr="00A46A2F" w:rsidRDefault="00DD2221" w:rsidP="009079BF">
            <w:pPr>
              <w:pStyle w:val="NoSpacing"/>
              <w:jc w:val="both"/>
              <w:rPr>
                <w:sz w:val="18"/>
                <w:szCs w:val="18"/>
              </w:rPr>
            </w:pPr>
          </w:p>
          <w:p w:rsidR="00A362E2" w:rsidRPr="00A46A2F" w:rsidRDefault="00A362E2" w:rsidP="00A362E2">
            <w:pPr>
              <w:widowControl w:val="0"/>
              <w:jc w:val="center"/>
              <w:rPr>
                <w:sz w:val="18"/>
                <w:szCs w:val="18"/>
              </w:rPr>
            </w:pPr>
            <w:r w:rsidRPr="00A46A2F">
              <w:rPr>
                <w:noProof/>
                <w:sz w:val="18"/>
                <w:szCs w:val="18"/>
                <w:lang w:eastAsia="en-GB"/>
              </w:rPr>
              <w:drawing>
                <wp:inline distT="0" distB="0" distL="0" distR="0" wp14:anchorId="358543B9" wp14:editId="5483F330">
                  <wp:extent cx="1248355" cy="58839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taion.jpg"/>
                          <pic:cNvPicPr/>
                        </pic:nvPicPr>
                        <pic:blipFill>
                          <a:blip r:embed="rId15">
                            <a:extLst>
                              <a:ext uri="{28A0092B-C50C-407E-A947-70E740481C1C}">
                                <a14:useLocalDpi xmlns:a14="http://schemas.microsoft.com/office/drawing/2010/main" val="0"/>
                              </a:ext>
                            </a:extLst>
                          </a:blip>
                          <a:stretch>
                            <a:fillRect/>
                          </a:stretch>
                        </pic:blipFill>
                        <pic:spPr>
                          <a:xfrm>
                            <a:off x="0" y="0"/>
                            <a:ext cx="1255227" cy="591635"/>
                          </a:xfrm>
                          <a:prstGeom prst="rect">
                            <a:avLst/>
                          </a:prstGeom>
                        </pic:spPr>
                      </pic:pic>
                    </a:graphicData>
                  </a:graphic>
                </wp:inline>
              </w:drawing>
            </w:r>
          </w:p>
          <w:p w:rsidR="00CB3719" w:rsidRPr="00A46A2F" w:rsidRDefault="00A362E2" w:rsidP="001E605D">
            <w:pPr>
              <w:jc w:val="both"/>
              <w:rPr>
                <w:sz w:val="18"/>
                <w:szCs w:val="18"/>
              </w:rPr>
            </w:pPr>
            <w:r w:rsidRPr="00A46A2F">
              <w:rPr>
                <w:sz w:val="18"/>
                <w:szCs w:val="18"/>
              </w:rPr>
              <w:t xml:space="preserve">Communication will continue to be through email, text, phone calls, social media and the school website. </w:t>
            </w:r>
          </w:p>
          <w:p w:rsidR="00CB3719" w:rsidRPr="00A46A2F" w:rsidRDefault="003A08F6" w:rsidP="00DD2221">
            <w:pPr>
              <w:pStyle w:val="NoSpacing"/>
              <w:jc w:val="both"/>
              <w:rPr>
                <w:sz w:val="18"/>
                <w:szCs w:val="18"/>
              </w:rPr>
            </w:pPr>
            <w:r w:rsidRPr="00A46A2F">
              <w:rPr>
                <w:sz w:val="18"/>
                <w:szCs w:val="18"/>
              </w:rPr>
              <w:t>As always, if you have any concerns or queries regarding your child’s education, please do not hesitate to contact me.</w:t>
            </w:r>
          </w:p>
          <w:p w:rsidR="003A08F6" w:rsidRPr="00A46A2F" w:rsidRDefault="003A08F6" w:rsidP="00DD2221">
            <w:pPr>
              <w:pStyle w:val="NoSpacing"/>
              <w:jc w:val="both"/>
              <w:rPr>
                <w:sz w:val="18"/>
                <w:szCs w:val="18"/>
              </w:rPr>
            </w:pPr>
            <w:r w:rsidRPr="00A46A2F">
              <w:rPr>
                <w:sz w:val="18"/>
                <w:szCs w:val="18"/>
              </w:rPr>
              <w:t>Caroline Middleton</w:t>
            </w:r>
          </w:p>
          <w:p w:rsidR="009D79D3" w:rsidRPr="00A46A2F" w:rsidRDefault="003A08F6" w:rsidP="00DD2221">
            <w:pPr>
              <w:jc w:val="both"/>
              <w:rPr>
                <w:b/>
                <w:sz w:val="18"/>
                <w:szCs w:val="18"/>
              </w:rPr>
            </w:pPr>
            <w:r w:rsidRPr="00A46A2F">
              <w:rPr>
                <w:sz w:val="18"/>
                <w:szCs w:val="18"/>
              </w:rPr>
              <w:t>Head</w:t>
            </w:r>
            <w:r w:rsidR="00F7133A" w:rsidRPr="00A46A2F">
              <w:rPr>
                <w:sz w:val="18"/>
                <w:szCs w:val="18"/>
              </w:rPr>
              <w:t xml:space="preserve">teacher </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325FD"/>
    <w:rsid w:val="00042D3B"/>
    <w:rsid w:val="00043594"/>
    <w:rsid w:val="00045DDD"/>
    <w:rsid w:val="0005482A"/>
    <w:rsid w:val="00080957"/>
    <w:rsid w:val="000C60A4"/>
    <w:rsid w:val="000C6DD9"/>
    <w:rsid w:val="0010140C"/>
    <w:rsid w:val="0010533D"/>
    <w:rsid w:val="00114A71"/>
    <w:rsid w:val="001279C5"/>
    <w:rsid w:val="00135B8A"/>
    <w:rsid w:val="001469A2"/>
    <w:rsid w:val="001726F7"/>
    <w:rsid w:val="00177494"/>
    <w:rsid w:val="001910C7"/>
    <w:rsid w:val="001B57B7"/>
    <w:rsid w:val="001C0BFA"/>
    <w:rsid w:val="001E0974"/>
    <w:rsid w:val="001E1A14"/>
    <w:rsid w:val="001E267F"/>
    <w:rsid w:val="001E2F84"/>
    <w:rsid w:val="001E605D"/>
    <w:rsid w:val="001F2262"/>
    <w:rsid w:val="00201205"/>
    <w:rsid w:val="00212827"/>
    <w:rsid w:val="002358B1"/>
    <w:rsid w:val="002447BB"/>
    <w:rsid w:val="00245864"/>
    <w:rsid w:val="0027180D"/>
    <w:rsid w:val="00281785"/>
    <w:rsid w:val="00291376"/>
    <w:rsid w:val="002A1362"/>
    <w:rsid w:val="002A21C4"/>
    <w:rsid w:val="002A3FF5"/>
    <w:rsid w:val="002A4083"/>
    <w:rsid w:val="002A5A7A"/>
    <w:rsid w:val="002B4D09"/>
    <w:rsid w:val="002D5F0F"/>
    <w:rsid w:val="002E32F1"/>
    <w:rsid w:val="002F1C00"/>
    <w:rsid w:val="002F4533"/>
    <w:rsid w:val="0030393C"/>
    <w:rsid w:val="0033019B"/>
    <w:rsid w:val="00335F31"/>
    <w:rsid w:val="003368C3"/>
    <w:rsid w:val="00377DD3"/>
    <w:rsid w:val="0038262D"/>
    <w:rsid w:val="00383A90"/>
    <w:rsid w:val="003A08F6"/>
    <w:rsid w:val="003C2B39"/>
    <w:rsid w:val="003C65CE"/>
    <w:rsid w:val="003E4EF8"/>
    <w:rsid w:val="00412C10"/>
    <w:rsid w:val="00414106"/>
    <w:rsid w:val="00416A7F"/>
    <w:rsid w:val="00423297"/>
    <w:rsid w:val="00426BC0"/>
    <w:rsid w:val="004273B3"/>
    <w:rsid w:val="004342DE"/>
    <w:rsid w:val="004403B3"/>
    <w:rsid w:val="004461AA"/>
    <w:rsid w:val="00483AE0"/>
    <w:rsid w:val="004A24BF"/>
    <w:rsid w:val="004B7FC3"/>
    <w:rsid w:val="004C0CA6"/>
    <w:rsid w:val="004D0F5A"/>
    <w:rsid w:val="004D512B"/>
    <w:rsid w:val="004D7D3A"/>
    <w:rsid w:val="004E0306"/>
    <w:rsid w:val="004E7B47"/>
    <w:rsid w:val="004F75A3"/>
    <w:rsid w:val="00500017"/>
    <w:rsid w:val="005057D2"/>
    <w:rsid w:val="0051776E"/>
    <w:rsid w:val="00524D86"/>
    <w:rsid w:val="0054337E"/>
    <w:rsid w:val="00555924"/>
    <w:rsid w:val="00575E6F"/>
    <w:rsid w:val="00595D89"/>
    <w:rsid w:val="005A03B8"/>
    <w:rsid w:val="005B502B"/>
    <w:rsid w:val="005E31F7"/>
    <w:rsid w:val="005E48AD"/>
    <w:rsid w:val="005E7061"/>
    <w:rsid w:val="005E72EE"/>
    <w:rsid w:val="0062255E"/>
    <w:rsid w:val="006319A6"/>
    <w:rsid w:val="006377E6"/>
    <w:rsid w:val="006444C1"/>
    <w:rsid w:val="0064737F"/>
    <w:rsid w:val="006510FA"/>
    <w:rsid w:val="00653D8E"/>
    <w:rsid w:val="00656E91"/>
    <w:rsid w:val="00670414"/>
    <w:rsid w:val="006A52FF"/>
    <w:rsid w:val="006D39F3"/>
    <w:rsid w:val="006E04BA"/>
    <w:rsid w:val="00710CC4"/>
    <w:rsid w:val="00713C91"/>
    <w:rsid w:val="00715157"/>
    <w:rsid w:val="007257B7"/>
    <w:rsid w:val="00727937"/>
    <w:rsid w:val="007317AB"/>
    <w:rsid w:val="007445C3"/>
    <w:rsid w:val="00746E45"/>
    <w:rsid w:val="00777619"/>
    <w:rsid w:val="00780126"/>
    <w:rsid w:val="00785712"/>
    <w:rsid w:val="00786284"/>
    <w:rsid w:val="00786BBC"/>
    <w:rsid w:val="007A52FC"/>
    <w:rsid w:val="007A7834"/>
    <w:rsid w:val="007B010E"/>
    <w:rsid w:val="007B0E07"/>
    <w:rsid w:val="007B3E4E"/>
    <w:rsid w:val="007C00B7"/>
    <w:rsid w:val="007D034A"/>
    <w:rsid w:val="007E47A5"/>
    <w:rsid w:val="00800621"/>
    <w:rsid w:val="0080771D"/>
    <w:rsid w:val="008122A1"/>
    <w:rsid w:val="00846307"/>
    <w:rsid w:val="00855F8C"/>
    <w:rsid w:val="00891B67"/>
    <w:rsid w:val="0089754D"/>
    <w:rsid w:val="008A2A3E"/>
    <w:rsid w:val="008A2AEA"/>
    <w:rsid w:val="008A3AE9"/>
    <w:rsid w:val="008A530C"/>
    <w:rsid w:val="008B7496"/>
    <w:rsid w:val="008E0E07"/>
    <w:rsid w:val="008E6AC0"/>
    <w:rsid w:val="008E7AFC"/>
    <w:rsid w:val="009079BF"/>
    <w:rsid w:val="00912EB9"/>
    <w:rsid w:val="009214A8"/>
    <w:rsid w:val="00931C8B"/>
    <w:rsid w:val="009357B4"/>
    <w:rsid w:val="0098045A"/>
    <w:rsid w:val="0098410E"/>
    <w:rsid w:val="00991410"/>
    <w:rsid w:val="00994866"/>
    <w:rsid w:val="009A3200"/>
    <w:rsid w:val="009D79D3"/>
    <w:rsid w:val="009F6C0B"/>
    <w:rsid w:val="00A04C3E"/>
    <w:rsid w:val="00A14A82"/>
    <w:rsid w:val="00A362E2"/>
    <w:rsid w:val="00A4028C"/>
    <w:rsid w:val="00A46A2F"/>
    <w:rsid w:val="00A554DA"/>
    <w:rsid w:val="00A7749D"/>
    <w:rsid w:val="00A777B8"/>
    <w:rsid w:val="00AA094F"/>
    <w:rsid w:val="00AB5FAA"/>
    <w:rsid w:val="00AC008A"/>
    <w:rsid w:val="00AC372E"/>
    <w:rsid w:val="00AC65A5"/>
    <w:rsid w:val="00AD153E"/>
    <w:rsid w:val="00B05423"/>
    <w:rsid w:val="00B05CD2"/>
    <w:rsid w:val="00B16F3B"/>
    <w:rsid w:val="00B45967"/>
    <w:rsid w:val="00B51A8E"/>
    <w:rsid w:val="00B53331"/>
    <w:rsid w:val="00B73C32"/>
    <w:rsid w:val="00BA59EE"/>
    <w:rsid w:val="00BC3828"/>
    <w:rsid w:val="00BC4077"/>
    <w:rsid w:val="00BC65B8"/>
    <w:rsid w:val="00BD7605"/>
    <w:rsid w:val="00BE1FA1"/>
    <w:rsid w:val="00BF5068"/>
    <w:rsid w:val="00C07ECD"/>
    <w:rsid w:val="00C334B0"/>
    <w:rsid w:val="00C37E27"/>
    <w:rsid w:val="00C41701"/>
    <w:rsid w:val="00C45D3B"/>
    <w:rsid w:val="00C52DEF"/>
    <w:rsid w:val="00C536A0"/>
    <w:rsid w:val="00C65680"/>
    <w:rsid w:val="00C7342A"/>
    <w:rsid w:val="00C76A9E"/>
    <w:rsid w:val="00C80A36"/>
    <w:rsid w:val="00CA1182"/>
    <w:rsid w:val="00CB3719"/>
    <w:rsid w:val="00CB5341"/>
    <w:rsid w:val="00CD6AA5"/>
    <w:rsid w:val="00CE12B3"/>
    <w:rsid w:val="00CE7DCF"/>
    <w:rsid w:val="00D0425D"/>
    <w:rsid w:val="00D24AE3"/>
    <w:rsid w:val="00D31501"/>
    <w:rsid w:val="00D3340A"/>
    <w:rsid w:val="00D37BC8"/>
    <w:rsid w:val="00D87AE3"/>
    <w:rsid w:val="00D972A8"/>
    <w:rsid w:val="00DA498A"/>
    <w:rsid w:val="00DB0746"/>
    <w:rsid w:val="00DD2221"/>
    <w:rsid w:val="00E07EE4"/>
    <w:rsid w:val="00E20693"/>
    <w:rsid w:val="00E219CC"/>
    <w:rsid w:val="00E2615A"/>
    <w:rsid w:val="00E2654C"/>
    <w:rsid w:val="00E53215"/>
    <w:rsid w:val="00E601C7"/>
    <w:rsid w:val="00E64C4C"/>
    <w:rsid w:val="00E872DE"/>
    <w:rsid w:val="00E95890"/>
    <w:rsid w:val="00EA49C1"/>
    <w:rsid w:val="00EA6286"/>
    <w:rsid w:val="00EA72A0"/>
    <w:rsid w:val="00EA7499"/>
    <w:rsid w:val="00EE0D0D"/>
    <w:rsid w:val="00EE4B9D"/>
    <w:rsid w:val="00EF202A"/>
    <w:rsid w:val="00F0597B"/>
    <w:rsid w:val="00F3073E"/>
    <w:rsid w:val="00F40864"/>
    <w:rsid w:val="00F4121C"/>
    <w:rsid w:val="00F52652"/>
    <w:rsid w:val="00F550DD"/>
    <w:rsid w:val="00F56019"/>
    <w:rsid w:val="00F7133A"/>
    <w:rsid w:val="00F80CA1"/>
    <w:rsid w:val="00FC32F7"/>
    <w:rsid w:val="00FC6535"/>
    <w:rsid w:val="00FD6C0E"/>
    <w:rsid w:val="00FF1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CC60"/>
  <w15:docId w15:val="{1801FE56-1415-4F8A-BF9B-424A744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25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schools.dot-art.com/schools/bridgemere-ce-primary-school_111/" TargetMode="External"/><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SENDCO@bridgemerece.cheshire.sch.uk"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A062-B947-403C-BCCF-65249009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sch8753543</cp:lastModifiedBy>
  <cp:revision>3</cp:revision>
  <cp:lastPrinted>2018-06-22T15:02:00Z</cp:lastPrinted>
  <dcterms:created xsi:type="dcterms:W3CDTF">2021-04-27T13:23:00Z</dcterms:created>
  <dcterms:modified xsi:type="dcterms:W3CDTF">2021-04-27T13:36:00Z</dcterms:modified>
</cp:coreProperties>
</file>