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Ind w:w="-459" w:type="dxa"/>
        <w:tblLook w:val="04A0" w:firstRow="1" w:lastRow="0" w:firstColumn="1" w:lastColumn="0" w:noHBand="0" w:noVBand="1"/>
      </w:tblPr>
      <w:tblGrid>
        <w:gridCol w:w="10206"/>
      </w:tblGrid>
      <w:tr w:rsidR="00956E42" w14:paraId="5D8334A3" w14:textId="77777777" w:rsidTr="00956E42">
        <w:tc>
          <w:tcPr>
            <w:tcW w:w="10206" w:type="dxa"/>
            <w:shd w:val="clear" w:color="auto" w:fill="BDD6EE" w:themeFill="accent1" w:themeFillTint="66"/>
          </w:tcPr>
          <w:p w14:paraId="1DF4D885" w14:textId="46038EC2" w:rsidR="00956E42" w:rsidRPr="00577745" w:rsidRDefault="00956E42" w:rsidP="00956E42">
            <w:pPr>
              <w:jc w:val="center"/>
              <w:rPr>
                <w:rFonts w:ascii="Century Gothic" w:hAnsi="Century Gothic"/>
                <w:b/>
                <w:sz w:val="36"/>
                <w:szCs w:val="36"/>
              </w:rPr>
            </w:pPr>
            <w:r w:rsidRPr="00577745">
              <w:rPr>
                <w:rFonts w:ascii="Century Gothic" w:hAnsi="Century Gothic"/>
                <w:b/>
                <w:sz w:val="36"/>
                <w:szCs w:val="36"/>
              </w:rPr>
              <w:t>Rationale for</w:t>
            </w:r>
            <w:r w:rsidR="00577745" w:rsidRPr="00577745">
              <w:rPr>
                <w:rFonts w:ascii="Century Gothic" w:hAnsi="Century Gothic"/>
                <w:b/>
                <w:sz w:val="36"/>
                <w:szCs w:val="36"/>
              </w:rPr>
              <w:t xml:space="preserve"> Geography </w:t>
            </w:r>
          </w:p>
          <w:p w14:paraId="413394CD" w14:textId="77777777" w:rsidR="00577745" w:rsidRPr="00577745" w:rsidRDefault="00577745" w:rsidP="00956E42">
            <w:pPr>
              <w:jc w:val="center"/>
              <w:rPr>
                <w:rFonts w:ascii="Century Gothic" w:hAnsi="Century Gothic"/>
                <w:b/>
                <w:sz w:val="36"/>
                <w:szCs w:val="36"/>
              </w:rPr>
            </w:pPr>
          </w:p>
          <w:p w14:paraId="6CED0FC7" w14:textId="4B8BBD0B" w:rsidR="00577745" w:rsidRPr="00577745" w:rsidRDefault="00577745" w:rsidP="00577745">
            <w:pPr>
              <w:jc w:val="center"/>
              <w:rPr>
                <w:rFonts w:ascii="Century Gothic" w:hAnsi="Century Gothic"/>
                <w:b/>
                <w:sz w:val="36"/>
                <w:szCs w:val="36"/>
              </w:rPr>
            </w:pPr>
            <w:r w:rsidRPr="00577745">
              <w:rPr>
                <w:rFonts w:ascii="Century Gothic" w:hAnsi="Century Gothic"/>
                <w:b/>
                <w:noProof/>
                <w:sz w:val="36"/>
                <w:szCs w:val="36"/>
                <w:lang w:eastAsia="en-GB"/>
              </w:rPr>
              <w:drawing>
                <wp:inline distT="0" distB="0" distL="0" distR="0" wp14:anchorId="358AC53F" wp14:editId="5D8A7AF2">
                  <wp:extent cx="1481455" cy="14693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1455" cy="1469390"/>
                          </a:xfrm>
                          <a:prstGeom prst="rect">
                            <a:avLst/>
                          </a:prstGeom>
                          <a:noFill/>
                        </pic:spPr>
                      </pic:pic>
                    </a:graphicData>
                  </a:graphic>
                </wp:inline>
              </w:drawing>
            </w:r>
          </w:p>
        </w:tc>
      </w:tr>
      <w:tr w:rsidR="00577745" w14:paraId="707B1E53" w14:textId="77777777" w:rsidTr="00956E42">
        <w:tc>
          <w:tcPr>
            <w:tcW w:w="10206" w:type="dxa"/>
          </w:tcPr>
          <w:p w14:paraId="74E3D82F" w14:textId="77777777" w:rsidR="00577745" w:rsidRPr="00577745" w:rsidRDefault="00577745" w:rsidP="00577745">
            <w:pPr>
              <w:rPr>
                <w:rFonts w:ascii="Century Gothic" w:hAnsi="Century Gothic"/>
              </w:rPr>
            </w:pPr>
          </w:p>
          <w:p w14:paraId="63E9812D" w14:textId="4520732C" w:rsidR="00577745" w:rsidRPr="00577745" w:rsidRDefault="00577745" w:rsidP="00577745">
            <w:pPr>
              <w:jc w:val="center"/>
              <w:rPr>
                <w:rFonts w:ascii="Century Gothic" w:hAnsi="Century Gothic"/>
                <w:b/>
              </w:rPr>
            </w:pPr>
            <w:r>
              <w:rPr>
                <w:rFonts w:ascii="Century Gothic" w:hAnsi="Century Gothic"/>
                <w:b/>
              </w:rPr>
              <w:t>‘</w:t>
            </w:r>
            <w:r w:rsidRPr="00577745">
              <w:rPr>
                <w:rFonts w:ascii="Century Gothic" w:hAnsi="Century Gothic"/>
                <w:b/>
              </w:rPr>
              <w:t>I can do all things through Christ who strengthens me' – Philippians 4v13</w:t>
            </w:r>
          </w:p>
          <w:p w14:paraId="100D902A" w14:textId="77777777" w:rsidR="00577745" w:rsidRPr="00577745" w:rsidRDefault="00577745" w:rsidP="00577745">
            <w:pPr>
              <w:rPr>
                <w:rFonts w:ascii="Century Gothic" w:hAnsi="Century Gothic"/>
              </w:rPr>
            </w:pPr>
          </w:p>
          <w:p w14:paraId="7360558D" w14:textId="77777777" w:rsidR="00577745" w:rsidRPr="00577745" w:rsidRDefault="00577745" w:rsidP="00577745">
            <w:pPr>
              <w:rPr>
                <w:rFonts w:ascii="Century Gothic" w:hAnsi="Century Gothic"/>
              </w:rPr>
            </w:pPr>
            <w:r w:rsidRPr="00577745">
              <w:rPr>
                <w:rFonts w:ascii="Century Gothic" w:hAnsi="Century Gothic"/>
              </w:rPr>
              <w:t>We have a vision for everyone at Bridgemere to be lifelong learners; trying their best, enduring tough times with hope and courage and being open to new experiences.</w:t>
            </w:r>
          </w:p>
          <w:p w14:paraId="51BEE833" w14:textId="77777777" w:rsidR="00577745" w:rsidRPr="00577745" w:rsidRDefault="00577745" w:rsidP="00577745">
            <w:pPr>
              <w:rPr>
                <w:rFonts w:ascii="Century Gothic" w:hAnsi="Century Gothic"/>
              </w:rPr>
            </w:pPr>
            <w:r w:rsidRPr="00577745">
              <w:rPr>
                <w:rFonts w:ascii="Century Gothic" w:hAnsi="Century Gothic"/>
              </w:rPr>
              <w:t>We believe that God helps us to grow, especially through challenges, we therefore value resilience. In order to flourish, we aim to support every child and adult with the diverse challenges of everyday life.</w:t>
            </w:r>
          </w:p>
          <w:p w14:paraId="23DECE9C" w14:textId="77777777" w:rsidR="00577745" w:rsidRPr="00577745" w:rsidRDefault="00577745" w:rsidP="00577745">
            <w:pPr>
              <w:rPr>
                <w:rFonts w:ascii="Century Gothic" w:hAnsi="Century Gothic"/>
              </w:rPr>
            </w:pPr>
          </w:p>
          <w:p w14:paraId="35A90798" w14:textId="77777777" w:rsidR="00577745" w:rsidRPr="00577745" w:rsidRDefault="00577745" w:rsidP="00577745">
            <w:pPr>
              <w:jc w:val="center"/>
              <w:rPr>
                <w:rFonts w:ascii="Century Gothic" w:hAnsi="Century Gothic"/>
                <w:b/>
              </w:rPr>
            </w:pPr>
            <w:r w:rsidRPr="00577745">
              <w:rPr>
                <w:rFonts w:ascii="Century Gothic" w:hAnsi="Century Gothic"/>
                <w:b/>
              </w:rPr>
              <w:t>perseverance, creativity, trust, compassion, friendship, community, responsibility, thankfulness</w:t>
            </w:r>
          </w:p>
          <w:p w14:paraId="1745EBFE" w14:textId="77777777" w:rsidR="00577745" w:rsidRPr="00577745" w:rsidRDefault="00577745" w:rsidP="00B46632">
            <w:pPr>
              <w:rPr>
                <w:rFonts w:ascii="Century Gothic" w:hAnsi="Century Gothic"/>
              </w:rPr>
            </w:pPr>
          </w:p>
        </w:tc>
      </w:tr>
      <w:tr w:rsidR="00956E42" w14:paraId="28A6A4B6" w14:textId="77777777" w:rsidTr="00956E42">
        <w:tc>
          <w:tcPr>
            <w:tcW w:w="10206" w:type="dxa"/>
          </w:tcPr>
          <w:p w14:paraId="0D87280F" w14:textId="77777777" w:rsidR="00956E42" w:rsidRPr="00577745" w:rsidRDefault="00B46632" w:rsidP="00B46632">
            <w:pPr>
              <w:rPr>
                <w:rFonts w:ascii="Century Gothic" w:hAnsi="Century Gothic"/>
              </w:rPr>
            </w:pPr>
            <w:r w:rsidRPr="00577745">
              <w:rPr>
                <w:rFonts w:ascii="Century Gothic" w:hAnsi="Century Gothic"/>
              </w:rPr>
              <w:t>What are the key drivers in shaping the Geography curriculum?</w:t>
            </w:r>
          </w:p>
          <w:p w14:paraId="15188EEF" w14:textId="77777777" w:rsidR="0070331E" w:rsidRPr="00577745" w:rsidRDefault="0070331E" w:rsidP="00B46632">
            <w:pPr>
              <w:rPr>
                <w:rFonts w:ascii="Century Gothic" w:hAnsi="Century Gothic"/>
              </w:rPr>
            </w:pPr>
          </w:p>
          <w:p w14:paraId="6A30253D" w14:textId="0ADC85EE" w:rsidR="00956E42" w:rsidRPr="00577745" w:rsidRDefault="00B46632" w:rsidP="00B46632">
            <w:pPr>
              <w:rPr>
                <w:rFonts w:ascii="Century Gothic" w:hAnsi="Century Gothic"/>
              </w:rPr>
            </w:pPr>
            <w:r w:rsidRPr="00577745">
              <w:rPr>
                <w:rFonts w:ascii="Century Gothic" w:hAnsi="Century Gothic"/>
              </w:rPr>
              <w:t xml:space="preserve">Our Geography curriculum links children’s learning as </w:t>
            </w:r>
            <w:r w:rsidR="009638C3" w:rsidRPr="00577745">
              <w:rPr>
                <w:rFonts w:ascii="Century Gothic" w:hAnsi="Century Gothic"/>
              </w:rPr>
              <w:t xml:space="preserve">possible to their home, school and wider world surroundings. </w:t>
            </w:r>
            <w:r w:rsidR="0070331E" w:rsidRPr="00577745">
              <w:rPr>
                <w:rFonts w:ascii="Century Gothic" w:hAnsi="Century Gothic"/>
              </w:rPr>
              <w:t>This is done through case studies and topics that grab children’s attention and passion for learning.</w:t>
            </w:r>
            <w:r w:rsidRPr="00577745">
              <w:rPr>
                <w:rFonts w:ascii="Century Gothic" w:hAnsi="Century Gothic"/>
              </w:rPr>
              <w:t xml:space="preserve"> It relies upon a balance of skills and knowledge</w:t>
            </w:r>
            <w:r w:rsidR="0070331E" w:rsidRPr="00577745">
              <w:rPr>
                <w:rFonts w:ascii="Century Gothic" w:hAnsi="Century Gothic"/>
              </w:rPr>
              <w:t xml:space="preserve"> with a careful balance between the two carefully maintained in all year groups.  Connections between topics allow for the application of prior learning and children to discover connections between different places and cultures.</w:t>
            </w:r>
          </w:p>
          <w:p w14:paraId="54117AC3" w14:textId="77777777" w:rsidR="00956E42" w:rsidRPr="00577745" w:rsidRDefault="00956E42" w:rsidP="00B46632">
            <w:pPr>
              <w:rPr>
                <w:rFonts w:ascii="Century Gothic" w:hAnsi="Century Gothic"/>
              </w:rPr>
            </w:pPr>
            <w:bookmarkStart w:id="0" w:name="_GoBack"/>
            <w:bookmarkEnd w:id="0"/>
          </w:p>
          <w:p w14:paraId="3D9F705E" w14:textId="77777777" w:rsidR="00956E42" w:rsidRPr="00577745" w:rsidRDefault="00956E42" w:rsidP="00B46632">
            <w:pPr>
              <w:rPr>
                <w:rFonts w:ascii="Century Gothic" w:hAnsi="Century Gothic"/>
              </w:rPr>
            </w:pPr>
          </w:p>
        </w:tc>
      </w:tr>
      <w:tr w:rsidR="00956E42" w14:paraId="293C5556" w14:textId="77777777" w:rsidTr="00956E42">
        <w:tc>
          <w:tcPr>
            <w:tcW w:w="10206" w:type="dxa"/>
          </w:tcPr>
          <w:p w14:paraId="1C099670" w14:textId="77777777" w:rsidR="00956E42" w:rsidRPr="00577745" w:rsidRDefault="00B46632" w:rsidP="00B46632">
            <w:pPr>
              <w:rPr>
                <w:rFonts w:ascii="Century Gothic" w:hAnsi="Century Gothic"/>
              </w:rPr>
            </w:pPr>
            <w:r w:rsidRPr="00577745">
              <w:rPr>
                <w:rFonts w:ascii="Century Gothic" w:hAnsi="Century Gothic"/>
              </w:rPr>
              <w:t>What data or information do you use to plan an appropriate curriculum?</w:t>
            </w:r>
          </w:p>
          <w:p w14:paraId="36DD02A2" w14:textId="77777777" w:rsidR="00956E42" w:rsidRPr="00577745" w:rsidRDefault="00956E42" w:rsidP="00B46632">
            <w:pPr>
              <w:rPr>
                <w:rFonts w:ascii="Century Gothic" w:hAnsi="Century Gothic"/>
              </w:rPr>
            </w:pPr>
          </w:p>
          <w:p w14:paraId="57BAC051" w14:textId="1C83688E" w:rsidR="00956E42" w:rsidRPr="00577745" w:rsidRDefault="0070331E" w:rsidP="00B46632">
            <w:pPr>
              <w:rPr>
                <w:rFonts w:ascii="Century Gothic" w:hAnsi="Century Gothic"/>
              </w:rPr>
            </w:pPr>
            <w:r w:rsidRPr="00577745">
              <w:rPr>
                <w:rFonts w:ascii="Century Gothic" w:hAnsi="Century Gothic"/>
              </w:rPr>
              <w:t xml:space="preserve">Data analysis for Geography is done through the </w:t>
            </w:r>
            <w:r w:rsidR="00C63B90" w:rsidRPr="00577745">
              <w:rPr>
                <w:rFonts w:ascii="Century Gothic" w:hAnsi="Century Gothic"/>
              </w:rPr>
              <w:t xml:space="preserve">use of </w:t>
            </w:r>
            <w:r w:rsidR="009638C3" w:rsidRPr="00577745">
              <w:rPr>
                <w:rFonts w:ascii="Century Gothic" w:hAnsi="Century Gothic"/>
              </w:rPr>
              <w:t xml:space="preserve">pre and post assessment tasks. </w:t>
            </w:r>
            <w:r w:rsidR="00035E49" w:rsidRPr="00577745">
              <w:rPr>
                <w:rFonts w:ascii="Century Gothic" w:hAnsi="Century Gothic"/>
              </w:rPr>
              <w:t>T</w:t>
            </w:r>
            <w:r w:rsidR="00C63B90" w:rsidRPr="00577745">
              <w:rPr>
                <w:rFonts w:ascii="Century Gothic" w:hAnsi="Century Gothic"/>
              </w:rPr>
              <w:t xml:space="preserve">arget </w:t>
            </w:r>
            <w:r w:rsidR="00035E49" w:rsidRPr="00577745">
              <w:rPr>
                <w:rFonts w:ascii="Century Gothic" w:hAnsi="Century Gothic"/>
              </w:rPr>
              <w:t>T</w:t>
            </w:r>
            <w:r w:rsidR="00C63B90" w:rsidRPr="00577745">
              <w:rPr>
                <w:rFonts w:ascii="Century Gothic" w:hAnsi="Century Gothic"/>
              </w:rPr>
              <w:t>racker</w:t>
            </w:r>
            <w:r w:rsidR="009638C3" w:rsidRPr="00577745">
              <w:rPr>
                <w:rFonts w:ascii="Century Gothic" w:hAnsi="Century Gothic"/>
              </w:rPr>
              <w:t xml:space="preserve"> is used alongside these tasks</w:t>
            </w:r>
            <w:r w:rsidR="00C63B90" w:rsidRPr="00577745">
              <w:rPr>
                <w:rFonts w:ascii="Century Gothic" w:hAnsi="Century Gothic"/>
              </w:rPr>
              <w:t>, where each class teacher assesses each individual in their class against a list of objectives, compiled of a mixture of knowledge and skill objectives.  This is then assessed in both start and end of topic assessments, where appropriate.  Objectives link to our own Geography topics with skills</w:t>
            </w:r>
            <w:r w:rsidR="009638C3" w:rsidRPr="00577745">
              <w:rPr>
                <w:rFonts w:ascii="Century Gothic" w:hAnsi="Century Gothic"/>
              </w:rPr>
              <w:t xml:space="preserve"> and knowledge</w:t>
            </w:r>
            <w:r w:rsidR="00C63B90" w:rsidRPr="00577745">
              <w:rPr>
                <w:rFonts w:ascii="Century Gothic" w:hAnsi="Century Gothic"/>
              </w:rPr>
              <w:t xml:space="preserve"> taken from the National Curriculum at the relevant year groups.</w:t>
            </w:r>
          </w:p>
          <w:p w14:paraId="3270B77F" w14:textId="77777777" w:rsidR="00956E42" w:rsidRPr="00577745" w:rsidRDefault="00956E42" w:rsidP="00B46632">
            <w:pPr>
              <w:rPr>
                <w:rFonts w:ascii="Century Gothic" w:hAnsi="Century Gothic"/>
              </w:rPr>
            </w:pPr>
          </w:p>
        </w:tc>
      </w:tr>
      <w:tr w:rsidR="00956E42" w14:paraId="39E0ACE8" w14:textId="77777777" w:rsidTr="00956E42">
        <w:tc>
          <w:tcPr>
            <w:tcW w:w="10206" w:type="dxa"/>
          </w:tcPr>
          <w:p w14:paraId="0AA281B0" w14:textId="77777777" w:rsidR="00956E42" w:rsidRPr="00577745" w:rsidRDefault="00B46632" w:rsidP="00B46632">
            <w:pPr>
              <w:rPr>
                <w:rFonts w:ascii="Century Gothic" w:hAnsi="Century Gothic"/>
              </w:rPr>
            </w:pPr>
            <w:r w:rsidRPr="00577745">
              <w:rPr>
                <w:rFonts w:ascii="Century Gothic" w:hAnsi="Century Gothic"/>
              </w:rPr>
              <w:t>How did you design the Geography curriculum?</w:t>
            </w:r>
          </w:p>
          <w:p w14:paraId="1755EE51" w14:textId="77777777" w:rsidR="00B46632" w:rsidRPr="00577745" w:rsidRDefault="00B46632" w:rsidP="00B46632">
            <w:pPr>
              <w:rPr>
                <w:rFonts w:ascii="Century Gothic" w:hAnsi="Century Gothic"/>
              </w:rPr>
            </w:pPr>
          </w:p>
          <w:p w14:paraId="56A467CD" w14:textId="77777777" w:rsidR="00956E42" w:rsidRPr="00577745" w:rsidRDefault="00C63B90" w:rsidP="00B46632">
            <w:pPr>
              <w:rPr>
                <w:rFonts w:ascii="Century Gothic" w:hAnsi="Century Gothic"/>
              </w:rPr>
            </w:pPr>
            <w:r w:rsidRPr="00577745">
              <w:rPr>
                <w:rFonts w:ascii="Century Gothic" w:hAnsi="Century Gothic"/>
              </w:rPr>
              <w:t>The Geography curriculum is designed in a progressive manner, starting local and ending global.</w:t>
            </w:r>
            <w:r w:rsidR="00035E49" w:rsidRPr="00577745">
              <w:rPr>
                <w:rFonts w:ascii="Century Gothic" w:hAnsi="Century Gothic"/>
              </w:rPr>
              <w:t xml:space="preserve">  Using our curriculum policy, it builds upon the prior learning of children to gradually and progressively grow their understanding of the world around them, on a bigger and bigger scale.  Key vocabulary, people and events are also taught in each unit to ensure children have a good understanding of technical language linked to the subject as well understanding its origins</w:t>
            </w:r>
            <w:r w:rsidR="00E63564" w:rsidRPr="00577745">
              <w:rPr>
                <w:rFonts w:ascii="Century Gothic" w:hAnsi="Century Gothic"/>
              </w:rPr>
              <w:t xml:space="preserve"> through time</w:t>
            </w:r>
            <w:r w:rsidR="00035E49" w:rsidRPr="00577745">
              <w:rPr>
                <w:rFonts w:ascii="Century Gothic" w:hAnsi="Century Gothic"/>
              </w:rPr>
              <w:t>.</w:t>
            </w:r>
          </w:p>
          <w:p w14:paraId="7C2EFD29" w14:textId="77777777" w:rsidR="00956E42" w:rsidRPr="00577745" w:rsidRDefault="00956E42" w:rsidP="00B46632">
            <w:pPr>
              <w:rPr>
                <w:rFonts w:ascii="Century Gothic" w:hAnsi="Century Gothic"/>
              </w:rPr>
            </w:pPr>
          </w:p>
          <w:p w14:paraId="31B2F7FF" w14:textId="77777777" w:rsidR="00956E42" w:rsidRPr="00577745" w:rsidRDefault="00956E42" w:rsidP="00B46632">
            <w:pPr>
              <w:rPr>
                <w:rFonts w:ascii="Century Gothic" w:hAnsi="Century Gothic"/>
              </w:rPr>
            </w:pPr>
          </w:p>
        </w:tc>
      </w:tr>
      <w:tr w:rsidR="00956E42" w14:paraId="5EA4249E" w14:textId="77777777" w:rsidTr="00956E42">
        <w:tc>
          <w:tcPr>
            <w:tcW w:w="10206" w:type="dxa"/>
          </w:tcPr>
          <w:p w14:paraId="7B560DC1" w14:textId="77777777" w:rsidR="00956E42" w:rsidRPr="00577745" w:rsidRDefault="00B46632" w:rsidP="00B46632">
            <w:pPr>
              <w:rPr>
                <w:rFonts w:ascii="Century Gothic" w:hAnsi="Century Gothic"/>
              </w:rPr>
            </w:pPr>
            <w:r w:rsidRPr="00577745">
              <w:rPr>
                <w:rFonts w:ascii="Century Gothic" w:hAnsi="Century Gothic"/>
              </w:rPr>
              <w:lastRenderedPageBreak/>
              <w:t>How are you sequencing the content to ensure that it develops pupils</w:t>
            </w:r>
            <w:r w:rsidR="00E63564" w:rsidRPr="00577745">
              <w:rPr>
                <w:rFonts w:ascii="Century Gothic" w:hAnsi="Century Gothic"/>
              </w:rPr>
              <w:t>’</w:t>
            </w:r>
            <w:r w:rsidRPr="00577745">
              <w:rPr>
                <w:rFonts w:ascii="Century Gothic" w:hAnsi="Century Gothic"/>
              </w:rPr>
              <w:t xml:space="preserve"> knowledge, skills and understanding progressively?</w:t>
            </w:r>
          </w:p>
          <w:p w14:paraId="2F5A9E46" w14:textId="77777777" w:rsidR="00956E42" w:rsidRPr="00577745" w:rsidRDefault="00956E42" w:rsidP="00B46632">
            <w:pPr>
              <w:rPr>
                <w:rFonts w:ascii="Century Gothic" w:hAnsi="Century Gothic"/>
              </w:rPr>
            </w:pPr>
          </w:p>
          <w:p w14:paraId="784EC30F" w14:textId="77777777" w:rsidR="00956E42" w:rsidRPr="00577745" w:rsidRDefault="00E63564" w:rsidP="00E63564">
            <w:pPr>
              <w:rPr>
                <w:rFonts w:ascii="Century Gothic" w:hAnsi="Century Gothic"/>
              </w:rPr>
            </w:pPr>
            <w:r w:rsidRPr="00577745">
              <w:rPr>
                <w:rFonts w:ascii="Century Gothic" w:hAnsi="Century Gothic"/>
              </w:rPr>
              <w:t>Content is sequences progressively, from our youngest children learning about their own locality to Year 5 and 6 children focussing on whole world issues such as global citizenship.  Skills and knowledge are taught progressively, building upon previous years’ work to further and deepen children’s understanding.  Some content is also taught at various points due to the level of maturity required to discuss and learn about certain topics.</w:t>
            </w:r>
          </w:p>
          <w:p w14:paraId="4276B254" w14:textId="77777777" w:rsidR="009638C3" w:rsidRPr="00577745" w:rsidRDefault="009638C3" w:rsidP="00E63564">
            <w:pPr>
              <w:rPr>
                <w:rFonts w:ascii="Century Gothic" w:hAnsi="Century Gothic"/>
              </w:rPr>
            </w:pPr>
          </w:p>
        </w:tc>
      </w:tr>
      <w:tr w:rsidR="00956E42" w14:paraId="2D6ED635" w14:textId="77777777" w:rsidTr="00956E42">
        <w:tc>
          <w:tcPr>
            <w:tcW w:w="10206" w:type="dxa"/>
          </w:tcPr>
          <w:p w14:paraId="5A1DB503" w14:textId="77777777" w:rsidR="00956E42" w:rsidRPr="00577745" w:rsidRDefault="00B46632" w:rsidP="00B46632">
            <w:pPr>
              <w:rPr>
                <w:rFonts w:ascii="Century Gothic" w:hAnsi="Century Gothic"/>
              </w:rPr>
            </w:pPr>
            <w:r w:rsidRPr="00577745">
              <w:rPr>
                <w:rFonts w:ascii="Century Gothic" w:hAnsi="Century Gothic"/>
              </w:rPr>
              <w:t>How are do you ensure the Geography curriculum prepares the pupils for their next stage in learning?</w:t>
            </w:r>
          </w:p>
          <w:p w14:paraId="40B61858" w14:textId="77777777" w:rsidR="00956E42" w:rsidRPr="00577745" w:rsidRDefault="00956E42" w:rsidP="00B46632">
            <w:pPr>
              <w:rPr>
                <w:rFonts w:ascii="Century Gothic" w:hAnsi="Century Gothic"/>
              </w:rPr>
            </w:pPr>
          </w:p>
          <w:p w14:paraId="45C9B170" w14:textId="77777777" w:rsidR="00956E42" w:rsidRPr="00577745" w:rsidRDefault="00E63564" w:rsidP="009638C3">
            <w:pPr>
              <w:rPr>
                <w:rFonts w:ascii="Century Gothic" w:hAnsi="Century Gothic"/>
              </w:rPr>
            </w:pPr>
            <w:r w:rsidRPr="00577745">
              <w:rPr>
                <w:rFonts w:ascii="Century Gothic" w:hAnsi="Century Gothic"/>
              </w:rPr>
              <w:t xml:space="preserve">Our Geography curriculum is built upon depth of learning.  </w:t>
            </w:r>
            <w:r w:rsidR="009638C3" w:rsidRPr="00577745">
              <w:rPr>
                <w:rFonts w:ascii="Century Gothic" w:hAnsi="Century Gothic"/>
              </w:rPr>
              <w:t>Children partake in topics which focusses on Geographical knowledge and cross-curricular link</w:t>
            </w:r>
            <w:r w:rsidRPr="00577745">
              <w:rPr>
                <w:rFonts w:ascii="Century Gothic" w:hAnsi="Century Gothic"/>
              </w:rPr>
              <w:t>.</w:t>
            </w:r>
            <w:r w:rsidR="009638C3" w:rsidRPr="00577745">
              <w:rPr>
                <w:rFonts w:ascii="Century Gothic" w:hAnsi="Century Gothic"/>
              </w:rPr>
              <w:t xml:space="preserve"> Geography specific lessons are taught to ensure the understanding of skills and knowledge of Geographer using exciting and interesting lessons.</w:t>
            </w:r>
            <w:r w:rsidRPr="00577745">
              <w:rPr>
                <w:rFonts w:ascii="Century Gothic" w:hAnsi="Century Gothic"/>
              </w:rPr>
              <w:t xml:space="preserve"> This ensures that subject knowledge is retained and allows teachers time to really drill down into a subject rather than having to simply settle for superficial learning.  Topic by topic, children build a wide and mature understanding of the world around them ensuring they leave the schools in our trust ready for their further learning at secondary school.</w:t>
            </w:r>
          </w:p>
          <w:p w14:paraId="52A5605E" w14:textId="3F15E39C" w:rsidR="009638C3" w:rsidRPr="00577745" w:rsidRDefault="009638C3" w:rsidP="009638C3">
            <w:pPr>
              <w:rPr>
                <w:rFonts w:ascii="Century Gothic" w:hAnsi="Century Gothic"/>
              </w:rPr>
            </w:pPr>
          </w:p>
        </w:tc>
      </w:tr>
      <w:tr w:rsidR="00956E42" w14:paraId="36CE34C6" w14:textId="77777777" w:rsidTr="00956E42">
        <w:tc>
          <w:tcPr>
            <w:tcW w:w="10206" w:type="dxa"/>
          </w:tcPr>
          <w:p w14:paraId="101C83DA" w14:textId="631101CB" w:rsidR="00956E42" w:rsidRPr="00577745" w:rsidRDefault="00B46632" w:rsidP="00B46632">
            <w:pPr>
              <w:rPr>
                <w:rFonts w:ascii="Century Gothic" w:hAnsi="Century Gothic"/>
              </w:rPr>
            </w:pPr>
            <w:r w:rsidRPr="00577745">
              <w:rPr>
                <w:rFonts w:ascii="Century Gothic" w:hAnsi="Century Gothic"/>
              </w:rPr>
              <w:t xml:space="preserve">How are the </w:t>
            </w:r>
            <w:r w:rsidR="009638C3" w:rsidRPr="00577745">
              <w:rPr>
                <w:rFonts w:ascii="Century Gothic" w:hAnsi="Century Gothic"/>
              </w:rPr>
              <w:t>school’s</w:t>
            </w:r>
            <w:r w:rsidRPr="00577745">
              <w:rPr>
                <w:rFonts w:ascii="Century Gothic" w:hAnsi="Century Gothic"/>
              </w:rPr>
              <w:t xml:space="preserve"> values built into the Geography Curriculum?</w:t>
            </w:r>
          </w:p>
          <w:p w14:paraId="30FAF872" w14:textId="77777777" w:rsidR="00956E42" w:rsidRPr="00577745" w:rsidRDefault="00956E42" w:rsidP="00B46632">
            <w:pPr>
              <w:rPr>
                <w:rFonts w:ascii="Century Gothic" w:hAnsi="Century Gothic"/>
              </w:rPr>
            </w:pPr>
          </w:p>
          <w:p w14:paraId="2719F45F" w14:textId="26A79CF9" w:rsidR="00956E42" w:rsidRPr="00577745" w:rsidRDefault="00C741E0" w:rsidP="00B46632">
            <w:pPr>
              <w:rPr>
                <w:rFonts w:ascii="Century Gothic" w:hAnsi="Century Gothic"/>
              </w:rPr>
            </w:pPr>
            <w:r w:rsidRPr="00577745">
              <w:rPr>
                <w:rFonts w:ascii="Century Gothic" w:hAnsi="Century Gothic"/>
              </w:rPr>
              <w:t xml:space="preserve">The </w:t>
            </w:r>
            <w:r w:rsidR="009638C3" w:rsidRPr="00577745">
              <w:rPr>
                <w:rFonts w:ascii="Century Gothic" w:hAnsi="Century Gothic"/>
              </w:rPr>
              <w:t>school</w:t>
            </w:r>
            <w:r w:rsidRPr="00577745">
              <w:rPr>
                <w:rFonts w:ascii="Century Gothic" w:hAnsi="Century Gothic"/>
              </w:rPr>
              <w:t xml:space="preserve">’s </w:t>
            </w:r>
            <w:r w:rsidR="00057181" w:rsidRPr="00577745">
              <w:rPr>
                <w:rFonts w:ascii="Century Gothic" w:hAnsi="Century Gothic"/>
              </w:rPr>
              <w:t xml:space="preserve">Christian </w:t>
            </w:r>
            <w:r w:rsidRPr="00577745">
              <w:rPr>
                <w:rFonts w:ascii="Century Gothic" w:hAnsi="Century Gothic"/>
              </w:rPr>
              <w:t>values are interwoven into Geography.  The belief that skills and knowledge come hand in hand is a core value and relates extremely well to the Geography curriculum that has been assembled.  Also, the desire to prepare learners for the real world following their education has been put at the fore front; topics covered in geography are there to grab children’s attention, peak their interest and en</w:t>
            </w:r>
            <w:r w:rsidR="00057181" w:rsidRPr="00577745">
              <w:rPr>
                <w:rFonts w:ascii="Century Gothic" w:hAnsi="Century Gothic"/>
              </w:rPr>
              <w:t xml:space="preserve">courage them to find out more using </w:t>
            </w:r>
            <w:r w:rsidRPr="00577745">
              <w:rPr>
                <w:rFonts w:ascii="Century Gothic" w:hAnsi="Century Gothic"/>
              </w:rPr>
              <w:t xml:space="preserve">transferable skills taught through this curriculum. </w:t>
            </w:r>
          </w:p>
          <w:p w14:paraId="29C0BAE0" w14:textId="77777777" w:rsidR="00956E42" w:rsidRPr="00577745" w:rsidRDefault="00956E42" w:rsidP="00B46632">
            <w:pPr>
              <w:rPr>
                <w:rFonts w:ascii="Century Gothic" w:hAnsi="Century Gothic"/>
              </w:rPr>
            </w:pPr>
          </w:p>
          <w:p w14:paraId="61CDFF76" w14:textId="77777777" w:rsidR="00956E42" w:rsidRPr="00577745" w:rsidRDefault="00956E42" w:rsidP="00B46632">
            <w:pPr>
              <w:rPr>
                <w:rFonts w:ascii="Century Gothic" w:hAnsi="Century Gothic"/>
              </w:rPr>
            </w:pPr>
          </w:p>
        </w:tc>
      </w:tr>
    </w:tbl>
    <w:p w14:paraId="1FCB60C8" w14:textId="77777777" w:rsidR="00956E42" w:rsidRDefault="00956E42"/>
    <w:p w14:paraId="4E815445" w14:textId="77777777" w:rsidR="00956E42" w:rsidRPr="001F3DF0" w:rsidRDefault="00956E42"/>
    <w:sectPr w:rsidR="00956E42" w:rsidRPr="001F3DF0" w:rsidSect="00E53ECB">
      <w:pgSz w:w="11906" w:h="16838"/>
      <w:pgMar w:top="1135"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DF0"/>
    <w:rsid w:val="00035E49"/>
    <w:rsid w:val="0005625C"/>
    <w:rsid w:val="00057181"/>
    <w:rsid w:val="001F3DF0"/>
    <w:rsid w:val="00577745"/>
    <w:rsid w:val="0067380B"/>
    <w:rsid w:val="006F3B73"/>
    <w:rsid w:val="0070331E"/>
    <w:rsid w:val="00956E42"/>
    <w:rsid w:val="009638C3"/>
    <w:rsid w:val="00B46632"/>
    <w:rsid w:val="00C05703"/>
    <w:rsid w:val="00C63B90"/>
    <w:rsid w:val="00C741E0"/>
    <w:rsid w:val="00D1217E"/>
    <w:rsid w:val="00D32552"/>
    <w:rsid w:val="00E53ECB"/>
    <w:rsid w:val="00E63564"/>
    <w:rsid w:val="00F62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78A0DD"/>
  <w15:docId w15:val="{6D34254E-1FCC-4821-98DA-5529B1C6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3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sch8753543</cp:lastModifiedBy>
  <cp:revision>2</cp:revision>
  <cp:lastPrinted>2019-05-09T11:54:00Z</cp:lastPrinted>
  <dcterms:created xsi:type="dcterms:W3CDTF">2022-06-15T12:23:00Z</dcterms:created>
  <dcterms:modified xsi:type="dcterms:W3CDTF">2022-06-15T12:23:00Z</dcterms:modified>
</cp:coreProperties>
</file>