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27" w:type="dxa"/>
        <w:tblLook w:val="04A0" w:firstRow="1" w:lastRow="0" w:firstColumn="1" w:lastColumn="0" w:noHBand="0" w:noVBand="1"/>
      </w:tblPr>
      <w:tblGrid>
        <w:gridCol w:w="4394"/>
        <w:gridCol w:w="5571"/>
        <w:gridCol w:w="4462"/>
      </w:tblGrid>
      <w:tr w:rsidR="002C0BE7" w:rsidRPr="00A840A0" w:rsidTr="00FD01E1">
        <w:trPr>
          <w:trHeight w:val="417"/>
        </w:trPr>
        <w:tc>
          <w:tcPr>
            <w:tcW w:w="14427" w:type="dxa"/>
            <w:gridSpan w:val="3"/>
            <w:shd w:val="clear" w:color="auto" w:fill="D9D9D9" w:themeFill="background1" w:themeFillShade="D9"/>
          </w:tcPr>
          <w:p w:rsidR="002C0BE7" w:rsidRPr="00A840A0" w:rsidRDefault="00800CF9" w:rsidP="00A840A0">
            <w:pPr>
              <w:jc w:val="center"/>
              <w:rPr>
                <w:b/>
                <w:sz w:val="24"/>
                <w:szCs w:val="24"/>
              </w:rPr>
            </w:pPr>
            <w:r w:rsidRPr="00A840A0">
              <w:rPr>
                <w:b/>
                <w:sz w:val="24"/>
                <w:szCs w:val="24"/>
              </w:rPr>
              <w:t xml:space="preserve">Year Group: </w:t>
            </w:r>
            <w:r w:rsidR="002C0BE7" w:rsidRPr="00A840A0">
              <w:rPr>
                <w:b/>
                <w:sz w:val="24"/>
                <w:szCs w:val="24"/>
              </w:rPr>
              <w:t>Foundation</w:t>
            </w:r>
          </w:p>
        </w:tc>
      </w:tr>
      <w:tr w:rsidR="002C0BE7" w:rsidRPr="00A840A0" w:rsidTr="00A840A0">
        <w:trPr>
          <w:trHeight w:val="1305"/>
        </w:trPr>
        <w:tc>
          <w:tcPr>
            <w:tcW w:w="14427" w:type="dxa"/>
            <w:gridSpan w:val="3"/>
            <w:shd w:val="clear" w:color="auto" w:fill="FFFFFF" w:themeFill="background1"/>
          </w:tcPr>
          <w:p w:rsidR="002C0BE7" w:rsidRPr="00A840A0" w:rsidRDefault="002C0BE7" w:rsidP="002C0BE7">
            <w:pPr>
              <w:rPr>
                <w:rFonts w:eastAsia="Times New Roman" w:cs="Arial"/>
                <w:sz w:val="24"/>
                <w:szCs w:val="24"/>
                <w:lang w:eastAsia="en-GB"/>
              </w:rPr>
            </w:pPr>
            <w:r w:rsidRPr="00A840A0">
              <w:rPr>
                <w:b/>
                <w:sz w:val="24"/>
                <w:szCs w:val="24"/>
              </w:rPr>
              <w:t>EYFS Framework</w:t>
            </w:r>
            <w:r w:rsidRPr="00A840A0">
              <w:rPr>
                <w:rFonts w:cs="Arial"/>
                <w:sz w:val="24"/>
                <w:szCs w:val="24"/>
              </w:rPr>
              <w:t xml:space="preserve"> </w:t>
            </w:r>
            <w:r w:rsidRPr="00A840A0">
              <w:rPr>
                <w:rFonts w:eastAsia="Times New Roman" w:cs="Arial"/>
                <w:sz w:val="24"/>
                <w:szCs w:val="24"/>
                <w:u w:val="single"/>
                <w:lang w:eastAsia="en-GB"/>
              </w:rPr>
              <w:t>Understanding the world</w:t>
            </w:r>
            <w:r w:rsidRPr="00A840A0">
              <w:rPr>
                <w:rFonts w:eastAsia="Times New Roman" w:cs="Arial"/>
                <w:sz w:val="24"/>
                <w:szCs w:val="24"/>
                <w:lang w:eastAsia="en-GB"/>
              </w:rPr>
              <w:t xml:space="preserve"> </w:t>
            </w:r>
          </w:p>
          <w:p w:rsidR="002C0BE7" w:rsidRPr="00A840A0" w:rsidRDefault="002C0BE7">
            <w:pPr>
              <w:rPr>
                <w:rFonts w:eastAsia="Times New Roman" w:cs="Arial"/>
                <w:sz w:val="24"/>
                <w:szCs w:val="24"/>
                <w:lang w:eastAsia="en-GB"/>
              </w:rPr>
            </w:pPr>
            <w:r w:rsidRPr="00A840A0">
              <w:rPr>
                <w:rFonts w:eastAsia="Times New Roman" w:cs="Arial"/>
                <w:sz w:val="24"/>
                <w:szCs w:val="24"/>
                <w:lang w:eastAsia="en-GB"/>
              </w:rPr>
              <w:t>involves guiding children to make sense of their physical world and their community through opportunities to explore, observe and find out about people, places, technology and the environment</w:t>
            </w:r>
          </w:p>
        </w:tc>
      </w:tr>
      <w:tr w:rsidR="002C0BE7" w:rsidRPr="00A840A0" w:rsidTr="00A840A0">
        <w:trPr>
          <w:trHeight w:val="417"/>
        </w:trPr>
        <w:tc>
          <w:tcPr>
            <w:tcW w:w="4394" w:type="dxa"/>
            <w:shd w:val="clear" w:color="auto" w:fill="D9D9D9" w:themeFill="background1" w:themeFillShade="D9"/>
          </w:tcPr>
          <w:p w:rsidR="002C0BE7" w:rsidRPr="00A840A0" w:rsidRDefault="002C0BE7">
            <w:pPr>
              <w:rPr>
                <w:b/>
                <w:sz w:val="24"/>
                <w:szCs w:val="24"/>
              </w:rPr>
            </w:pPr>
            <w:r w:rsidRPr="00A840A0">
              <w:rPr>
                <w:b/>
                <w:sz w:val="24"/>
                <w:szCs w:val="24"/>
              </w:rPr>
              <w:t>Outcome</w:t>
            </w:r>
          </w:p>
        </w:tc>
        <w:tc>
          <w:tcPr>
            <w:tcW w:w="5571" w:type="dxa"/>
            <w:shd w:val="clear" w:color="auto" w:fill="D9D9D9" w:themeFill="background1" w:themeFillShade="D9"/>
          </w:tcPr>
          <w:p w:rsidR="002C0BE7" w:rsidRPr="00A840A0" w:rsidRDefault="002C0BE7">
            <w:pPr>
              <w:rPr>
                <w:b/>
                <w:sz w:val="24"/>
                <w:szCs w:val="24"/>
              </w:rPr>
            </w:pPr>
            <w:r w:rsidRPr="00A840A0">
              <w:rPr>
                <w:b/>
                <w:sz w:val="24"/>
                <w:szCs w:val="24"/>
              </w:rPr>
              <w:t>Description</w:t>
            </w:r>
          </w:p>
        </w:tc>
        <w:tc>
          <w:tcPr>
            <w:tcW w:w="4462" w:type="dxa"/>
            <w:shd w:val="clear" w:color="auto" w:fill="D9D9D9" w:themeFill="background1" w:themeFillShade="D9"/>
          </w:tcPr>
          <w:p w:rsidR="002C0BE7" w:rsidRPr="00A840A0" w:rsidRDefault="002C0BE7">
            <w:pPr>
              <w:rPr>
                <w:b/>
                <w:sz w:val="24"/>
                <w:szCs w:val="24"/>
              </w:rPr>
            </w:pPr>
            <w:r w:rsidRPr="00A840A0">
              <w:rPr>
                <w:b/>
                <w:sz w:val="24"/>
                <w:szCs w:val="24"/>
              </w:rPr>
              <w:t>Suggested resources and activities</w:t>
            </w:r>
          </w:p>
        </w:tc>
      </w:tr>
      <w:tr w:rsidR="00DE20EB" w:rsidRPr="00A840A0" w:rsidTr="00FD01E1">
        <w:trPr>
          <w:trHeight w:val="1749"/>
        </w:trPr>
        <w:tc>
          <w:tcPr>
            <w:tcW w:w="4394" w:type="dxa"/>
          </w:tcPr>
          <w:p w:rsidR="00DE20EB" w:rsidRPr="00A840A0" w:rsidRDefault="00DE20EB" w:rsidP="00251A1A">
            <w:pPr>
              <w:rPr>
                <w:sz w:val="24"/>
                <w:szCs w:val="24"/>
              </w:rPr>
            </w:pPr>
            <w:r w:rsidRPr="00A840A0">
              <w:rPr>
                <w:sz w:val="24"/>
                <w:szCs w:val="24"/>
              </w:rPr>
              <w:t>Understand the concept of a trusted adult and identify their circle of trusted adults</w:t>
            </w:r>
          </w:p>
        </w:tc>
        <w:tc>
          <w:tcPr>
            <w:tcW w:w="5571" w:type="dxa"/>
          </w:tcPr>
          <w:p w:rsidR="00DE20EB" w:rsidRPr="00A840A0" w:rsidRDefault="00DE20EB" w:rsidP="00251A1A">
            <w:pPr>
              <w:rPr>
                <w:sz w:val="24"/>
                <w:szCs w:val="24"/>
              </w:rPr>
            </w:pPr>
            <w:r w:rsidRPr="00A840A0">
              <w:rPr>
                <w:sz w:val="24"/>
                <w:szCs w:val="24"/>
              </w:rPr>
              <w:t>Identify the trusted adult in their lives and how they help to make sure they are safe and secure</w:t>
            </w:r>
          </w:p>
          <w:p w:rsidR="00DE20EB" w:rsidRPr="00A840A0" w:rsidRDefault="00DE20EB" w:rsidP="00251A1A">
            <w:pPr>
              <w:rPr>
                <w:sz w:val="24"/>
                <w:szCs w:val="24"/>
              </w:rPr>
            </w:pPr>
          </w:p>
        </w:tc>
        <w:tc>
          <w:tcPr>
            <w:tcW w:w="4462" w:type="dxa"/>
            <w:vMerge w:val="restart"/>
          </w:tcPr>
          <w:p w:rsidR="00DE20EB" w:rsidRPr="00A840A0" w:rsidRDefault="00DE20EB" w:rsidP="00251A1A">
            <w:pPr>
              <w:rPr>
                <w:sz w:val="24"/>
                <w:szCs w:val="24"/>
              </w:rPr>
            </w:pPr>
          </w:p>
        </w:tc>
      </w:tr>
      <w:tr w:rsidR="00DE20EB" w:rsidRPr="00A840A0" w:rsidTr="00FD01E1">
        <w:trPr>
          <w:trHeight w:val="1279"/>
        </w:trPr>
        <w:tc>
          <w:tcPr>
            <w:tcW w:w="4394" w:type="dxa"/>
          </w:tcPr>
          <w:p w:rsidR="00DE20EB" w:rsidRPr="00A840A0" w:rsidRDefault="00DE20EB" w:rsidP="00251A1A">
            <w:pPr>
              <w:rPr>
                <w:sz w:val="24"/>
                <w:szCs w:val="24"/>
              </w:rPr>
            </w:pPr>
            <w:r w:rsidRPr="00A840A0">
              <w:rPr>
                <w:sz w:val="24"/>
                <w:szCs w:val="24"/>
              </w:rPr>
              <w:t>Can recount some simple examples of their personal information</w:t>
            </w:r>
          </w:p>
        </w:tc>
        <w:tc>
          <w:tcPr>
            <w:tcW w:w="5571" w:type="dxa"/>
          </w:tcPr>
          <w:p w:rsidR="00DE20EB" w:rsidRPr="00A840A0" w:rsidRDefault="00DE20EB" w:rsidP="00251A1A">
            <w:pPr>
              <w:rPr>
                <w:sz w:val="24"/>
                <w:szCs w:val="24"/>
              </w:rPr>
            </w:pPr>
            <w:r w:rsidRPr="00A840A0">
              <w:rPr>
                <w:sz w:val="24"/>
                <w:szCs w:val="24"/>
              </w:rPr>
              <w:t>Identify personal information e.g. name, address, birthday or age</w:t>
            </w:r>
          </w:p>
          <w:p w:rsidR="00DE20EB" w:rsidRPr="00A840A0" w:rsidRDefault="00DE20EB" w:rsidP="00251A1A">
            <w:pPr>
              <w:rPr>
                <w:sz w:val="24"/>
                <w:szCs w:val="24"/>
              </w:rPr>
            </w:pPr>
          </w:p>
        </w:tc>
        <w:tc>
          <w:tcPr>
            <w:tcW w:w="4462" w:type="dxa"/>
            <w:vMerge/>
          </w:tcPr>
          <w:p w:rsidR="00DE20EB" w:rsidRPr="00A840A0" w:rsidRDefault="00DE20EB" w:rsidP="00251A1A">
            <w:pPr>
              <w:rPr>
                <w:sz w:val="24"/>
                <w:szCs w:val="24"/>
              </w:rPr>
            </w:pPr>
          </w:p>
        </w:tc>
      </w:tr>
      <w:tr w:rsidR="00DE20EB" w:rsidRPr="00A840A0" w:rsidTr="00FD01E1">
        <w:trPr>
          <w:trHeight w:val="1305"/>
        </w:trPr>
        <w:tc>
          <w:tcPr>
            <w:tcW w:w="4394" w:type="dxa"/>
          </w:tcPr>
          <w:p w:rsidR="00DE20EB" w:rsidRPr="00A840A0" w:rsidRDefault="00DE20EB" w:rsidP="00251A1A">
            <w:pPr>
              <w:rPr>
                <w:sz w:val="24"/>
                <w:szCs w:val="24"/>
              </w:rPr>
            </w:pPr>
            <w:r w:rsidRPr="00A840A0">
              <w:rPr>
                <w:sz w:val="24"/>
                <w:szCs w:val="24"/>
              </w:rPr>
              <w:t>Can give simple examples of how to find information</w:t>
            </w:r>
          </w:p>
          <w:p w:rsidR="00DE20EB" w:rsidRPr="00A840A0" w:rsidRDefault="00DE20EB" w:rsidP="00251A1A">
            <w:pPr>
              <w:rPr>
                <w:sz w:val="24"/>
                <w:szCs w:val="24"/>
              </w:rPr>
            </w:pPr>
          </w:p>
        </w:tc>
        <w:tc>
          <w:tcPr>
            <w:tcW w:w="5571" w:type="dxa"/>
          </w:tcPr>
          <w:p w:rsidR="00DE20EB" w:rsidRPr="00A840A0" w:rsidRDefault="00DE20EB" w:rsidP="00251A1A">
            <w:pPr>
              <w:rPr>
                <w:sz w:val="24"/>
                <w:szCs w:val="24"/>
              </w:rPr>
            </w:pPr>
            <w:r w:rsidRPr="00A840A0">
              <w:rPr>
                <w:sz w:val="24"/>
                <w:szCs w:val="24"/>
              </w:rPr>
              <w:t>Identify examples of how to find information e.g. search engine, voice activated search</w:t>
            </w:r>
          </w:p>
        </w:tc>
        <w:tc>
          <w:tcPr>
            <w:tcW w:w="4462" w:type="dxa"/>
            <w:vMerge/>
          </w:tcPr>
          <w:p w:rsidR="00DE20EB" w:rsidRPr="00A840A0" w:rsidRDefault="00DE20EB" w:rsidP="00251A1A">
            <w:pPr>
              <w:rPr>
                <w:sz w:val="24"/>
                <w:szCs w:val="24"/>
              </w:rPr>
            </w:pPr>
          </w:p>
        </w:tc>
      </w:tr>
      <w:tr w:rsidR="00DE20EB" w:rsidRPr="00A840A0" w:rsidTr="00FD01E1">
        <w:trPr>
          <w:trHeight w:val="1279"/>
        </w:trPr>
        <w:tc>
          <w:tcPr>
            <w:tcW w:w="4394" w:type="dxa"/>
          </w:tcPr>
          <w:p w:rsidR="00DE20EB" w:rsidRPr="00A840A0" w:rsidRDefault="00DE20EB" w:rsidP="00251A1A">
            <w:pPr>
              <w:rPr>
                <w:sz w:val="24"/>
                <w:szCs w:val="24"/>
              </w:rPr>
            </w:pPr>
            <w:r w:rsidRPr="00A840A0">
              <w:rPr>
                <w:sz w:val="24"/>
                <w:szCs w:val="24"/>
              </w:rPr>
              <w:t>Can recount ways the internet can be used to communicate</w:t>
            </w:r>
          </w:p>
          <w:p w:rsidR="00DE20EB" w:rsidRPr="00A840A0" w:rsidRDefault="00DE20EB" w:rsidP="00251A1A">
            <w:pPr>
              <w:rPr>
                <w:sz w:val="24"/>
                <w:szCs w:val="24"/>
              </w:rPr>
            </w:pPr>
          </w:p>
        </w:tc>
        <w:tc>
          <w:tcPr>
            <w:tcW w:w="5571" w:type="dxa"/>
          </w:tcPr>
          <w:p w:rsidR="00DE20EB" w:rsidRPr="00A840A0" w:rsidRDefault="00DE20EB" w:rsidP="00251A1A">
            <w:pPr>
              <w:rPr>
                <w:sz w:val="24"/>
                <w:szCs w:val="24"/>
              </w:rPr>
            </w:pPr>
            <w:r w:rsidRPr="00A840A0">
              <w:rPr>
                <w:sz w:val="24"/>
                <w:szCs w:val="24"/>
              </w:rPr>
              <w:t>Identify ways the internet is used</w:t>
            </w:r>
          </w:p>
        </w:tc>
        <w:tc>
          <w:tcPr>
            <w:tcW w:w="4462" w:type="dxa"/>
            <w:vMerge/>
          </w:tcPr>
          <w:p w:rsidR="00DE20EB" w:rsidRPr="00A840A0" w:rsidRDefault="00DE20EB" w:rsidP="00251A1A">
            <w:pPr>
              <w:rPr>
                <w:sz w:val="24"/>
                <w:szCs w:val="24"/>
              </w:rPr>
            </w:pPr>
          </w:p>
        </w:tc>
      </w:tr>
    </w:tbl>
    <w:p w:rsidR="00251A1A" w:rsidRPr="00A840A0" w:rsidRDefault="00251A1A" w:rsidP="002C0BE7">
      <w:pPr>
        <w:rPr>
          <w:sz w:val="24"/>
          <w:szCs w:val="24"/>
        </w:rPr>
      </w:pPr>
    </w:p>
    <w:p w:rsidR="00A840A0" w:rsidRDefault="00A840A0">
      <w:r>
        <w:br w:type="page"/>
      </w:r>
    </w:p>
    <w:tbl>
      <w:tblPr>
        <w:tblStyle w:val="TableGrid"/>
        <w:tblW w:w="0" w:type="auto"/>
        <w:tblLook w:val="04A0" w:firstRow="1" w:lastRow="0" w:firstColumn="1" w:lastColumn="0" w:noHBand="0" w:noVBand="1"/>
      </w:tblPr>
      <w:tblGrid>
        <w:gridCol w:w="4248"/>
        <w:gridCol w:w="5386"/>
        <w:gridCol w:w="4314"/>
      </w:tblGrid>
      <w:tr w:rsidR="002C0BE7" w:rsidRPr="00A840A0" w:rsidTr="00800CF9">
        <w:tc>
          <w:tcPr>
            <w:tcW w:w="13948" w:type="dxa"/>
            <w:gridSpan w:val="3"/>
            <w:shd w:val="clear" w:color="auto" w:fill="D9D9D9" w:themeFill="background1" w:themeFillShade="D9"/>
          </w:tcPr>
          <w:p w:rsidR="002C0BE7" w:rsidRPr="00A840A0" w:rsidRDefault="00A840A0" w:rsidP="00A840A0">
            <w:pPr>
              <w:jc w:val="center"/>
              <w:rPr>
                <w:b/>
                <w:sz w:val="24"/>
                <w:szCs w:val="24"/>
              </w:rPr>
            </w:pPr>
            <w:r>
              <w:rPr>
                <w:b/>
                <w:sz w:val="24"/>
                <w:szCs w:val="24"/>
              </w:rPr>
              <w:lastRenderedPageBreak/>
              <w:t>KS1 – Years 1 and 2 – 1</w:t>
            </w:r>
            <w:r w:rsidRPr="00A840A0">
              <w:rPr>
                <w:b/>
                <w:sz w:val="24"/>
                <w:szCs w:val="24"/>
                <w:vertAlign w:val="superscript"/>
              </w:rPr>
              <w:t>st</w:t>
            </w:r>
            <w:r>
              <w:rPr>
                <w:b/>
                <w:sz w:val="24"/>
                <w:szCs w:val="24"/>
              </w:rPr>
              <w:t xml:space="preserve"> Year</w:t>
            </w:r>
          </w:p>
        </w:tc>
      </w:tr>
      <w:tr w:rsidR="002C0BE7" w:rsidRPr="00A840A0" w:rsidTr="00A840A0">
        <w:tc>
          <w:tcPr>
            <w:tcW w:w="13948" w:type="dxa"/>
            <w:gridSpan w:val="3"/>
            <w:shd w:val="clear" w:color="auto" w:fill="FFFFFF" w:themeFill="background1"/>
          </w:tcPr>
          <w:p w:rsidR="002C0BE7" w:rsidRDefault="002C0BE7" w:rsidP="007F44FC">
            <w:pPr>
              <w:rPr>
                <w:sz w:val="24"/>
                <w:szCs w:val="24"/>
              </w:rPr>
            </w:pPr>
            <w:r w:rsidRPr="00A840A0">
              <w:rPr>
                <w:b/>
                <w:sz w:val="24"/>
                <w:szCs w:val="24"/>
              </w:rPr>
              <w:t xml:space="preserve">KS1 National Curriculum </w:t>
            </w:r>
            <w:r w:rsidR="0012498C" w:rsidRPr="00A840A0">
              <w:rPr>
                <w:b/>
                <w:sz w:val="24"/>
                <w:szCs w:val="24"/>
              </w:rPr>
              <w:t>l</w:t>
            </w:r>
            <w:r w:rsidRPr="00A840A0">
              <w:rPr>
                <w:b/>
                <w:sz w:val="24"/>
                <w:szCs w:val="24"/>
              </w:rPr>
              <w:t xml:space="preserve">inks: </w:t>
            </w:r>
            <w:r w:rsidRPr="00A840A0">
              <w:rPr>
                <w:sz w:val="24"/>
                <w:szCs w:val="24"/>
              </w:rPr>
              <w:t>Use technology safely and respectfully, keeping personal information</w:t>
            </w:r>
            <w:r w:rsidR="0012498C" w:rsidRPr="00A840A0">
              <w:rPr>
                <w:sz w:val="24"/>
                <w:szCs w:val="24"/>
              </w:rPr>
              <w:t xml:space="preserve"> private; identify where to go for help and support when they have concerns about content or contact on the internet or other online technologies</w:t>
            </w:r>
            <w:r w:rsidR="00A840A0">
              <w:rPr>
                <w:sz w:val="24"/>
                <w:szCs w:val="24"/>
              </w:rPr>
              <w:t>.</w:t>
            </w:r>
          </w:p>
          <w:p w:rsidR="00A840A0" w:rsidRPr="00A840A0" w:rsidRDefault="00A840A0" w:rsidP="007F44FC">
            <w:pPr>
              <w:rPr>
                <w:b/>
                <w:sz w:val="24"/>
                <w:szCs w:val="24"/>
              </w:rPr>
            </w:pPr>
          </w:p>
        </w:tc>
      </w:tr>
      <w:tr w:rsidR="002C0BE7" w:rsidRPr="00A840A0" w:rsidTr="00A840A0">
        <w:tc>
          <w:tcPr>
            <w:tcW w:w="4248" w:type="dxa"/>
            <w:shd w:val="clear" w:color="auto" w:fill="D9D9D9" w:themeFill="background1" w:themeFillShade="D9"/>
          </w:tcPr>
          <w:p w:rsidR="002C0BE7" w:rsidRPr="00A840A0" w:rsidRDefault="002C0BE7" w:rsidP="007F44FC">
            <w:pPr>
              <w:rPr>
                <w:b/>
                <w:sz w:val="24"/>
                <w:szCs w:val="24"/>
              </w:rPr>
            </w:pPr>
            <w:r w:rsidRPr="00A840A0">
              <w:rPr>
                <w:b/>
                <w:sz w:val="24"/>
                <w:szCs w:val="24"/>
              </w:rPr>
              <w:t>Outcome</w:t>
            </w:r>
          </w:p>
        </w:tc>
        <w:tc>
          <w:tcPr>
            <w:tcW w:w="5386" w:type="dxa"/>
            <w:shd w:val="clear" w:color="auto" w:fill="D9D9D9" w:themeFill="background1" w:themeFillShade="D9"/>
          </w:tcPr>
          <w:p w:rsidR="002C0BE7" w:rsidRPr="00A840A0" w:rsidRDefault="002C0BE7" w:rsidP="007F44FC">
            <w:pPr>
              <w:rPr>
                <w:b/>
                <w:sz w:val="24"/>
                <w:szCs w:val="24"/>
              </w:rPr>
            </w:pPr>
            <w:r w:rsidRPr="00A840A0">
              <w:rPr>
                <w:b/>
                <w:sz w:val="24"/>
                <w:szCs w:val="24"/>
              </w:rPr>
              <w:t>Description</w:t>
            </w:r>
          </w:p>
        </w:tc>
        <w:tc>
          <w:tcPr>
            <w:tcW w:w="4314" w:type="dxa"/>
            <w:shd w:val="clear" w:color="auto" w:fill="D9D9D9" w:themeFill="background1" w:themeFillShade="D9"/>
          </w:tcPr>
          <w:p w:rsidR="002C0BE7" w:rsidRPr="00A840A0" w:rsidRDefault="002C0BE7" w:rsidP="007F44FC">
            <w:pPr>
              <w:rPr>
                <w:b/>
                <w:sz w:val="24"/>
                <w:szCs w:val="24"/>
              </w:rPr>
            </w:pPr>
            <w:r w:rsidRPr="00A840A0">
              <w:rPr>
                <w:b/>
                <w:sz w:val="24"/>
                <w:szCs w:val="24"/>
              </w:rPr>
              <w:t>Suggested resources and activities</w:t>
            </w:r>
          </w:p>
        </w:tc>
      </w:tr>
      <w:tr w:rsidR="00DE20EB" w:rsidRPr="00A840A0" w:rsidTr="007F44FC">
        <w:tc>
          <w:tcPr>
            <w:tcW w:w="4248" w:type="dxa"/>
          </w:tcPr>
          <w:p w:rsidR="00DE20EB" w:rsidRPr="00A840A0" w:rsidRDefault="00DE20EB" w:rsidP="007F44FC">
            <w:pPr>
              <w:rPr>
                <w:sz w:val="24"/>
                <w:szCs w:val="24"/>
              </w:rPr>
            </w:pPr>
            <w:r w:rsidRPr="00A840A0">
              <w:rPr>
                <w:sz w:val="24"/>
                <w:szCs w:val="24"/>
              </w:rPr>
              <w:t>Understand the concept of a trusted adult and identify their circle of trusted adults</w:t>
            </w:r>
          </w:p>
          <w:p w:rsidR="00DE20EB" w:rsidRPr="00A840A0" w:rsidRDefault="00DE20EB" w:rsidP="007F44FC">
            <w:pPr>
              <w:rPr>
                <w:sz w:val="24"/>
                <w:szCs w:val="24"/>
              </w:rPr>
            </w:pPr>
          </w:p>
        </w:tc>
        <w:tc>
          <w:tcPr>
            <w:tcW w:w="5386" w:type="dxa"/>
          </w:tcPr>
          <w:p w:rsidR="00DE20EB" w:rsidRPr="00A840A0" w:rsidRDefault="00DE20EB" w:rsidP="007F44FC">
            <w:pPr>
              <w:rPr>
                <w:sz w:val="24"/>
                <w:szCs w:val="24"/>
              </w:rPr>
            </w:pPr>
            <w:r w:rsidRPr="00A840A0">
              <w:rPr>
                <w:sz w:val="24"/>
                <w:szCs w:val="24"/>
              </w:rPr>
              <w:t>Identify the trusted adult in their lives and how they help to make sure they are safe and secure</w:t>
            </w:r>
          </w:p>
        </w:tc>
        <w:tc>
          <w:tcPr>
            <w:tcW w:w="4314" w:type="dxa"/>
            <w:vMerge w:val="restart"/>
          </w:tcPr>
          <w:p w:rsidR="00DE20EB" w:rsidRPr="00A840A0" w:rsidRDefault="00DE20EB" w:rsidP="00DE20EB">
            <w:pPr>
              <w:rPr>
                <w:sz w:val="24"/>
                <w:szCs w:val="24"/>
              </w:rPr>
            </w:pPr>
            <w:proofErr w:type="spellStart"/>
            <w:r w:rsidRPr="00A840A0">
              <w:rPr>
                <w:sz w:val="24"/>
                <w:szCs w:val="24"/>
              </w:rPr>
              <w:t>Digiduck’s</w:t>
            </w:r>
            <w:proofErr w:type="spellEnd"/>
            <w:r w:rsidRPr="00A840A0">
              <w:rPr>
                <w:sz w:val="24"/>
                <w:szCs w:val="24"/>
              </w:rPr>
              <w:t xml:space="preserve"> big decision</w:t>
            </w:r>
          </w:p>
          <w:p w:rsidR="00DE20EB" w:rsidRPr="00A840A0" w:rsidRDefault="00DE20EB" w:rsidP="00DE20EB">
            <w:pPr>
              <w:rPr>
                <w:sz w:val="24"/>
                <w:szCs w:val="24"/>
              </w:rPr>
            </w:pPr>
          </w:p>
          <w:p w:rsidR="00DE20EB" w:rsidRPr="00A840A0" w:rsidRDefault="00DE20EB" w:rsidP="00DE20EB">
            <w:pPr>
              <w:rPr>
                <w:sz w:val="24"/>
                <w:szCs w:val="24"/>
              </w:rPr>
            </w:pPr>
            <w:proofErr w:type="spellStart"/>
            <w:r w:rsidRPr="00A840A0">
              <w:rPr>
                <w:sz w:val="24"/>
                <w:szCs w:val="24"/>
              </w:rPr>
              <w:t>Cybersmart</w:t>
            </w:r>
            <w:proofErr w:type="spellEnd"/>
            <w:r w:rsidRPr="00A840A0">
              <w:rPr>
                <w:sz w:val="24"/>
                <w:szCs w:val="24"/>
              </w:rPr>
              <w:t xml:space="preserve"> – </w:t>
            </w:r>
            <w:proofErr w:type="spellStart"/>
            <w:r w:rsidRPr="00A840A0">
              <w:rPr>
                <w:sz w:val="24"/>
                <w:szCs w:val="24"/>
              </w:rPr>
              <w:t>Astrocircus</w:t>
            </w:r>
            <w:proofErr w:type="spellEnd"/>
          </w:p>
          <w:p w:rsidR="00DE20EB" w:rsidRPr="00A840A0" w:rsidRDefault="00DE20EB" w:rsidP="00DE20EB">
            <w:pPr>
              <w:rPr>
                <w:sz w:val="24"/>
                <w:szCs w:val="24"/>
              </w:rPr>
            </w:pPr>
          </w:p>
          <w:p w:rsidR="00DE20EB" w:rsidRPr="00A840A0" w:rsidRDefault="00DE20EB" w:rsidP="00DE20EB">
            <w:pPr>
              <w:rPr>
                <w:sz w:val="24"/>
                <w:szCs w:val="24"/>
              </w:rPr>
            </w:pPr>
            <w:r w:rsidRPr="00A840A0">
              <w:rPr>
                <w:sz w:val="24"/>
                <w:szCs w:val="24"/>
              </w:rPr>
              <w:t xml:space="preserve">Adventures of </w:t>
            </w:r>
            <w:proofErr w:type="spellStart"/>
            <w:r w:rsidRPr="00A840A0">
              <w:rPr>
                <w:sz w:val="24"/>
                <w:szCs w:val="24"/>
              </w:rPr>
              <w:t>Smartie</w:t>
            </w:r>
            <w:proofErr w:type="spellEnd"/>
            <w:r w:rsidRPr="00A840A0">
              <w:rPr>
                <w:sz w:val="24"/>
                <w:szCs w:val="24"/>
              </w:rPr>
              <w:t xml:space="preserve"> the Penguin</w:t>
            </w:r>
          </w:p>
          <w:p w:rsidR="00F415F9" w:rsidRPr="00A840A0" w:rsidRDefault="00F415F9" w:rsidP="00DE20EB">
            <w:pPr>
              <w:rPr>
                <w:sz w:val="24"/>
                <w:szCs w:val="24"/>
              </w:rPr>
            </w:pPr>
          </w:p>
          <w:p w:rsidR="00F415F9" w:rsidRPr="00A840A0" w:rsidRDefault="00F415F9" w:rsidP="00DE20EB">
            <w:pPr>
              <w:rPr>
                <w:sz w:val="24"/>
                <w:szCs w:val="24"/>
              </w:rPr>
            </w:pPr>
            <w:r w:rsidRPr="00A840A0">
              <w:rPr>
                <w:sz w:val="24"/>
                <w:szCs w:val="24"/>
              </w:rPr>
              <w:t>Cybersmart – sharing personal information</w:t>
            </w:r>
          </w:p>
        </w:tc>
      </w:tr>
      <w:tr w:rsidR="00DE20EB" w:rsidRPr="00A840A0" w:rsidTr="007F44FC">
        <w:tc>
          <w:tcPr>
            <w:tcW w:w="4248" w:type="dxa"/>
          </w:tcPr>
          <w:p w:rsidR="00DE20EB" w:rsidRPr="00A840A0" w:rsidRDefault="00DE20EB" w:rsidP="00DE20EB">
            <w:pPr>
              <w:rPr>
                <w:sz w:val="24"/>
                <w:szCs w:val="24"/>
              </w:rPr>
            </w:pPr>
            <w:r w:rsidRPr="00A840A0">
              <w:rPr>
                <w:sz w:val="24"/>
                <w:szCs w:val="24"/>
              </w:rPr>
              <w:t>Ensure a trusted adult knows what they are doing online and inform them if online content makes them feel sad, scared or confused</w:t>
            </w:r>
          </w:p>
          <w:p w:rsidR="00DE20EB" w:rsidRPr="00A840A0" w:rsidRDefault="00DE20EB" w:rsidP="00DE20EB">
            <w:pPr>
              <w:rPr>
                <w:sz w:val="24"/>
                <w:szCs w:val="24"/>
              </w:rPr>
            </w:pPr>
          </w:p>
        </w:tc>
        <w:tc>
          <w:tcPr>
            <w:tcW w:w="5386" w:type="dxa"/>
          </w:tcPr>
          <w:p w:rsidR="00DE20EB" w:rsidRPr="00A840A0" w:rsidRDefault="00DE20EB" w:rsidP="00DE20EB">
            <w:pPr>
              <w:rPr>
                <w:sz w:val="24"/>
                <w:szCs w:val="24"/>
              </w:rPr>
            </w:pPr>
            <w:r w:rsidRPr="00A840A0">
              <w:rPr>
                <w:sz w:val="24"/>
                <w:szCs w:val="24"/>
              </w:rPr>
              <w:t>Identify safe behaviours in their day to day world such as not talking to or meeting strangers and how this applies in the online world.</w:t>
            </w:r>
          </w:p>
        </w:tc>
        <w:tc>
          <w:tcPr>
            <w:tcW w:w="4314" w:type="dxa"/>
            <w:vMerge/>
          </w:tcPr>
          <w:p w:rsidR="00DE20EB" w:rsidRPr="00A840A0" w:rsidRDefault="00DE20EB" w:rsidP="00DE20EB">
            <w:pPr>
              <w:rPr>
                <w:sz w:val="24"/>
                <w:szCs w:val="24"/>
              </w:rPr>
            </w:pPr>
          </w:p>
        </w:tc>
      </w:tr>
      <w:tr w:rsidR="00DE20EB" w:rsidRPr="00A840A0" w:rsidTr="007F44FC">
        <w:tc>
          <w:tcPr>
            <w:tcW w:w="4248" w:type="dxa"/>
          </w:tcPr>
          <w:p w:rsidR="00DE20EB" w:rsidRPr="00A840A0" w:rsidRDefault="00DE20EB" w:rsidP="00DE20EB">
            <w:pPr>
              <w:rPr>
                <w:sz w:val="24"/>
                <w:szCs w:val="24"/>
              </w:rPr>
            </w:pPr>
            <w:r w:rsidRPr="00A840A0">
              <w:rPr>
                <w:sz w:val="24"/>
                <w:szCs w:val="24"/>
              </w:rPr>
              <w:t>Behave in a kind and considerate way to others in the real and virtual world</w:t>
            </w:r>
          </w:p>
          <w:p w:rsidR="00DE20EB" w:rsidRPr="00A840A0" w:rsidRDefault="00DE20EB" w:rsidP="00DE20EB">
            <w:pPr>
              <w:rPr>
                <w:sz w:val="24"/>
                <w:szCs w:val="24"/>
              </w:rPr>
            </w:pPr>
          </w:p>
        </w:tc>
        <w:tc>
          <w:tcPr>
            <w:tcW w:w="5386" w:type="dxa"/>
          </w:tcPr>
          <w:p w:rsidR="00DE20EB" w:rsidRPr="00A840A0" w:rsidRDefault="00DE20EB" w:rsidP="00DE20EB">
            <w:pPr>
              <w:rPr>
                <w:sz w:val="24"/>
                <w:szCs w:val="24"/>
              </w:rPr>
            </w:pPr>
            <w:r w:rsidRPr="00A840A0">
              <w:rPr>
                <w:sz w:val="24"/>
                <w:szCs w:val="24"/>
              </w:rPr>
              <w:t>Discuss how they behave towards and with others in school and at home and discuss the benefits of positive behaviour. Understand these positive behaviours should be applied with regard to virtual world interactions.</w:t>
            </w:r>
          </w:p>
          <w:p w:rsidR="00DE20EB" w:rsidRPr="00A840A0" w:rsidRDefault="00DE20EB" w:rsidP="00DE20EB">
            <w:pPr>
              <w:rPr>
                <w:sz w:val="24"/>
                <w:szCs w:val="24"/>
              </w:rPr>
            </w:pPr>
          </w:p>
        </w:tc>
        <w:tc>
          <w:tcPr>
            <w:tcW w:w="4314" w:type="dxa"/>
            <w:vMerge/>
          </w:tcPr>
          <w:p w:rsidR="00DE20EB" w:rsidRPr="00A840A0" w:rsidRDefault="00DE20EB" w:rsidP="00DE20EB">
            <w:pPr>
              <w:rPr>
                <w:sz w:val="24"/>
                <w:szCs w:val="24"/>
              </w:rPr>
            </w:pPr>
          </w:p>
        </w:tc>
      </w:tr>
      <w:tr w:rsidR="00DE20EB" w:rsidRPr="00A840A0" w:rsidTr="007F44FC">
        <w:tc>
          <w:tcPr>
            <w:tcW w:w="4248" w:type="dxa"/>
          </w:tcPr>
          <w:p w:rsidR="00DE20EB" w:rsidRPr="00A840A0" w:rsidRDefault="00DE20EB" w:rsidP="00DE20EB">
            <w:pPr>
              <w:rPr>
                <w:sz w:val="24"/>
                <w:szCs w:val="24"/>
              </w:rPr>
            </w:pPr>
            <w:r w:rsidRPr="00A840A0">
              <w:rPr>
                <w:sz w:val="24"/>
                <w:szCs w:val="24"/>
              </w:rPr>
              <w:t>Understand that the internet is fun but just like there are rules in the real world to keep you safe, there are rules for keeping them safe in the online world</w:t>
            </w:r>
          </w:p>
          <w:p w:rsidR="00DE20EB" w:rsidRPr="00A840A0" w:rsidRDefault="00DE20EB" w:rsidP="00DE20EB">
            <w:pPr>
              <w:rPr>
                <w:sz w:val="24"/>
                <w:szCs w:val="24"/>
              </w:rPr>
            </w:pPr>
          </w:p>
        </w:tc>
        <w:tc>
          <w:tcPr>
            <w:tcW w:w="5386" w:type="dxa"/>
          </w:tcPr>
          <w:p w:rsidR="00DE20EB" w:rsidRPr="00A840A0" w:rsidRDefault="00DE20EB" w:rsidP="00DE20EB">
            <w:pPr>
              <w:rPr>
                <w:sz w:val="24"/>
                <w:szCs w:val="24"/>
              </w:rPr>
            </w:pPr>
            <w:r w:rsidRPr="00A840A0">
              <w:rPr>
                <w:sz w:val="24"/>
                <w:szCs w:val="24"/>
              </w:rPr>
              <w:t>Identify and discuss some of the basic rules that keep them safe in the real world and why they are important. Discuss and share some basic rules for ensuring they stay safe online.</w:t>
            </w:r>
          </w:p>
        </w:tc>
        <w:tc>
          <w:tcPr>
            <w:tcW w:w="4314" w:type="dxa"/>
            <w:vMerge/>
          </w:tcPr>
          <w:p w:rsidR="00DE20EB" w:rsidRPr="00A840A0" w:rsidRDefault="00DE20EB" w:rsidP="00DE20EB">
            <w:pPr>
              <w:rPr>
                <w:sz w:val="24"/>
                <w:szCs w:val="24"/>
              </w:rPr>
            </w:pPr>
          </w:p>
        </w:tc>
      </w:tr>
    </w:tbl>
    <w:p w:rsidR="000F10D5" w:rsidRPr="00A840A0" w:rsidRDefault="000F10D5" w:rsidP="002C0BE7">
      <w:pPr>
        <w:spacing w:after="0" w:line="240" w:lineRule="auto"/>
        <w:rPr>
          <w:sz w:val="24"/>
          <w:szCs w:val="24"/>
        </w:rPr>
      </w:pPr>
    </w:p>
    <w:p w:rsidR="00A840A0" w:rsidRDefault="00A840A0">
      <w:r>
        <w:br w:type="page"/>
      </w:r>
    </w:p>
    <w:tbl>
      <w:tblPr>
        <w:tblStyle w:val="TableGrid"/>
        <w:tblW w:w="0" w:type="auto"/>
        <w:tblLook w:val="04A0" w:firstRow="1" w:lastRow="0" w:firstColumn="1" w:lastColumn="0" w:noHBand="0" w:noVBand="1"/>
      </w:tblPr>
      <w:tblGrid>
        <w:gridCol w:w="4248"/>
        <w:gridCol w:w="5386"/>
        <w:gridCol w:w="4314"/>
      </w:tblGrid>
      <w:tr w:rsidR="002C0BE7" w:rsidRPr="00A840A0" w:rsidTr="00800CF9">
        <w:tc>
          <w:tcPr>
            <w:tcW w:w="13948" w:type="dxa"/>
            <w:gridSpan w:val="3"/>
            <w:shd w:val="clear" w:color="auto" w:fill="D9D9D9" w:themeFill="background1" w:themeFillShade="D9"/>
          </w:tcPr>
          <w:p w:rsidR="002C0BE7" w:rsidRPr="00A840A0" w:rsidRDefault="00A840A0" w:rsidP="00A840A0">
            <w:pPr>
              <w:jc w:val="center"/>
              <w:rPr>
                <w:b/>
                <w:sz w:val="24"/>
                <w:szCs w:val="24"/>
              </w:rPr>
            </w:pPr>
            <w:r>
              <w:rPr>
                <w:b/>
                <w:sz w:val="24"/>
                <w:szCs w:val="24"/>
              </w:rPr>
              <w:lastRenderedPageBreak/>
              <w:t xml:space="preserve">KS1 – Years 1 and 2 – </w:t>
            </w:r>
            <w:r>
              <w:rPr>
                <w:b/>
                <w:sz w:val="24"/>
                <w:szCs w:val="24"/>
              </w:rPr>
              <w:t>2</w:t>
            </w:r>
            <w:r w:rsidRPr="00A840A0">
              <w:rPr>
                <w:b/>
                <w:sz w:val="24"/>
                <w:szCs w:val="24"/>
                <w:vertAlign w:val="superscript"/>
              </w:rPr>
              <w:t>nd</w:t>
            </w:r>
            <w:r>
              <w:rPr>
                <w:b/>
                <w:sz w:val="24"/>
                <w:szCs w:val="24"/>
              </w:rPr>
              <w:t xml:space="preserve"> </w:t>
            </w:r>
            <w:r>
              <w:rPr>
                <w:b/>
                <w:sz w:val="24"/>
                <w:szCs w:val="24"/>
              </w:rPr>
              <w:t>Year</w:t>
            </w:r>
          </w:p>
        </w:tc>
      </w:tr>
      <w:tr w:rsidR="002C0BE7" w:rsidRPr="00A840A0" w:rsidTr="00A840A0">
        <w:tc>
          <w:tcPr>
            <w:tcW w:w="13948" w:type="dxa"/>
            <w:gridSpan w:val="3"/>
            <w:shd w:val="clear" w:color="auto" w:fill="FFFFFF" w:themeFill="background1"/>
          </w:tcPr>
          <w:p w:rsidR="002C0BE7" w:rsidRDefault="0012498C" w:rsidP="007F44FC">
            <w:pPr>
              <w:rPr>
                <w:sz w:val="24"/>
                <w:szCs w:val="24"/>
              </w:rPr>
            </w:pPr>
            <w:r w:rsidRPr="00A840A0">
              <w:rPr>
                <w:b/>
                <w:sz w:val="24"/>
                <w:szCs w:val="24"/>
              </w:rPr>
              <w:t xml:space="preserve">KS1 National Curriculum links: </w:t>
            </w:r>
            <w:r w:rsidRPr="00A840A0">
              <w:rPr>
                <w:sz w:val="24"/>
                <w:szCs w:val="24"/>
              </w:rPr>
              <w:t>Use technology safely and respectfully, keeping personal information private; identify where to go for help and support when they have concerns about content or contact on the internet or other online technologies</w:t>
            </w:r>
            <w:r w:rsidR="00A840A0">
              <w:rPr>
                <w:sz w:val="24"/>
                <w:szCs w:val="24"/>
              </w:rPr>
              <w:t>.</w:t>
            </w:r>
          </w:p>
          <w:p w:rsidR="00A840A0" w:rsidRPr="00A840A0" w:rsidRDefault="00A840A0" w:rsidP="007F44FC">
            <w:pPr>
              <w:rPr>
                <w:b/>
                <w:sz w:val="24"/>
                <w:szCs w:val="24"/>
              </w:rPr>
            </w:pPr>
          </w:p>
        </w:tc>
      </w:tr>
      <w:tr w:rsidR="002C0BE7" w:rsidRPr="00A840A0" w:rsidTr="00A840A0">
        <w:tc>
          <w:tcPr>
            <w:tcW w:w="4248" w:type="dxa"/>
            <w:shd w:val="clear" w:color="auto" w:fill="D9D9D9" w:themeFill="background1" w:themeFillShade="D9"/>
          </w:tcPr>
          <w:p w:rsidR="002C0BE7" w:rsidRPr="00A840A0" w:rsidRDefault="002C0BE7" w:rsidP="007F44FC">
            <w:pPr>
              <w:rPr>
                <w:b/>
                <w:sz w:val="24"/>
                <w:szCs w:val="24"/>
              </w:rPr>
            </w:pPr>
            <w:r w:rsidRPr="00A840A0">
              <w:rPr>
                <w:b/>
                <w:sz w:val="24"/>
                <w:szCs w:val="24"/>
              </w:rPr>
              <w:t>Outcome</w:t>
            </w:r>
          </w:p>
        </w:tc>
        <w:tc>
          <w:tcPr>
            <w:tcW w:w="5386" w:type="dxa"/>
            <w:shd w:val="clear" w:color="auto" w:fill="D9D9D9" w:themeFill="background1" w:themeFillShade="D9"/>
          </w:tcPr>
          <w:p w:rsidR="002C0BE7" w:rsidRPr="00A840A0" w:rsidRDefault="002C0BE7" w:rsidP="007F44FC">
            <w:pPr>
              <w:rPr>
                <w:b/>
                <w:sz w:val="24"/>
                <w:szCs w:val="24"/>
              </w:rPr>
            </w:pPr>
            <w:r w:rsidRPr="00A840A0">
              <w:rPr>
                <w:b/>
                <w:sz w:val="24"/>
                <w:szCs w:val="24"/>
              </w:rPr>
              <w:t>Description</w:t>
            </w:r>
          </w:p>
        </w:tc>
        <w:tc>
          <w:tcPr>
            <w:tcW w:w="4314" w:type="dxa"/>
            <w:shd w:val="clear" w:color="auto" w:fill="D9D9D9" w:themeFill="background1" w:themeFillShade="D9"/>
          </w:tcPr>
          <w:p w:rsidR="002C0BE7" w:rsidRPr="00A840A0" w:rsidRDefault="002C0BE7" w:rsidP="007F44FC">
            <w:pPr>
              <w:rPr>
                <w:b/>
                <w:sz w:val="24"/>
                <w:szCs w:val="24"/>
              </w:rPr>
            </w:pPr>
            <w:r w:rsidRPr="00A840A0">
              <w:rPr>
                <w:b/>
                <w:sz w:val="24"/>
                <w:szCs w:val="24"/>
              </w:rPr>
              <w:t>Suggested resources and activities</w:t>
            </w:r>
          </w:p>
        </w:tc>
      </w:tr>
      <w:tr w:rsidR="00F415F9" w:rsidRPr="00A840A0" w:rsidTr="007F44FC">
        <w:tc>
          <w:tcPr>
            <w:tcW w:w="4248" w:type="dxa"/>
          </w:tcPr>
          <w:p w:rsidR="00F415F9" w:rsidRPr="00A840A0" w:rsidRDefault="00F415F9" w:rsidP="007F44FC">
            <w:pPr>
              <w:rPr>
                <w:sz w:val="24"/>
                <w:szCs w:val="24"/>
              </w:rPr>
            </w:pPr>
            <w:r w:rsidRPr="00A840A0">
              <w:rPr>
                <w:sz w:val="24"/>
                <w:szCs w:val="24"/>
              </w:rPr>
              <w:t>Know login details and passwords should only be shared with trusted adults</w:t>
            </w:r>
          </w:p>
          <w:p w:rsidR="00F415F9" w:rsidRPr="00A840A0" w:rsidRDefault="00F415F9" w:rsidP="007F44FC">
            <w:pPr>
              <w:rPr>
                <w:sz w:val="24"/>
                <w:szCs w:val="24"/>
              </w:rPr>
            </w:pPr>
          </w:p>
        </w:tc>
        <w:tc>
          <w:tcPr>
            <w:tcW w:w="5386" w:type="dxa"/>
          </w:tcPr>
          <w:p w:rsidR="00F415F9" w:rsidRPr="00A840A0" w:rsidRDefault="00F415F9" w:rsidP="007F44FC">
            <w:pPr>
              <w:rPr>
                <w:sz w:val="24"/>
                <w:szCs w:val="24"/>
              </w:rPr>
            </w:pPr>
            <w:r w:rsidRPr="00A840A0">
              <w:rPr>
                <w:sz w:val="24"/>
                <w:szCs w:val="24"/>
              </w:rPr>
              <w:t>Discuss what a login is and why they often have a password. Why is it important to use logins and passwords?</w:t>
            </w:r>
          </w:p>
        </w:tc>
        <w:tc>
          <w:tcPr>
            <w:tcW w:w="4314" w:type="dxa"/>
            <w:vMerge w:val="restart"/>
          </w:tcPr>
          <w:p w:rsidR="00F415F9" w:rsidRPr="00A840A0" w:rsidRDefault="00F415F9" w:rsidP="007F44FC">
            <w:pPr>
              <w:rPr>
                <w:sz w:val="24"/>
                <w:szCs w:val="24"/>
              </w:rPr>
            </w:pPr>
            <w:r w:rsidRPr="00A840A0">
              <w:rPr>
                <w:sz w:val="24"/>
                <w:szCs w:val="24"/>
              </w:rPr>
              <w:t>Cybersmart – what is real?</w:t>
            </w:r>
          </w:p>
          <w:p w:rsidR="00F415F9" w:rsidRPr="00A840A0" w:rsidRDefault="00F415F9" w:rsidP="007F44FC">
            <w:pPr>
              <w:rPr>
                <w:sz w:val="24"/>
                <w:szCs w:val="24"/>
              </w:rPr>
            </w:pPr>
          </w:p>
          <w:p w:rsidR="00F415F9" w:rsidRPr="00A840A0" w:rsidRDefault="00F415F9" w:rsidP="00F415F9">
            <w:pPr>
              <w:rPr>
                <w:sz w:val="24"/>
                <w:szCs w:val="24"/>
              </w:rPr>
            </w:pPr>
            <w:proofErr w:type="spellStart"/>
            <w:r w:rsidRPr="00A840A0">
              <w:rPr>
                <w:sz w:val="24"/>
                <w:szCs w:val="24"/>
              </w:rPr>
              <w:t>Cybersmart</w:t>
            </w:r>
            <w:proofErr w:type="spellEnd"/>
            <w:r w:rsidRPr="00A840A0">
              <w:rPr>
                <w:sz w:val="24"/>
                <w:szCs w:val="24"/>
              </w:rPr>
              <w:t xml:space="preserve"> – </w:t>
            </w:r>
            <w:proofErr w:type="spellStart"/>
            <w:r w:rsidRPr="00A840A0">
              <w:rPr>
                <w:sz w:val="24"/>
                <w:szCs w:val="24"/>
              </w:rPr>
              <w:t>Astrocircus</w:t>
            </w:r>
            <w:proofErr w:type="spellEnd"/>
          </w:p>
          <w:p w:rsidR="00F415F9" w:rsidRPr="00A840A0" w:rsidRDefault="00F415F9" w:rsidP="007F44FC">
            <w:pPr>
              <w:rPr>
                <w:sz w:val="24"/>
                <w:szCs w:val="24"/>
              </w:rPr>
            </w:pPr>
          </w:p>
          <w:p w:rsidR="00F415F9" w:rsidRPr="00A840A0" w:rsidRDefault="00F415F9" w:rsidP="007F44FC">
            <w:pPr>
              <w:rPr>
                <w:sz w:val="24"/>
                <w:szCs w:val="24"/>
              </w:rPr>
            </w:pPr>
            <w:r w:rsidRPr="00A840A0">
              <w:rPr>
                <w:sz w:val="24"/>
                <w:szCs w:val="24"/>
              </w:rPr>
              <w:t>Hector’s World – details, details, details</w:t>
            </w:r>
          </w:p>
        </w:tc>
      </w:tr>
      <w:tr w:rsidR="00F415F9" w:rsidRPr="00A840A0" w:rsidTr="007F44FC">
        <w:tc>
          <w:tcPr>
            <w:tcW w:w="4248" w:type="dxa"/>
          </w:tcPr>
          <w:p w:rsidR="00F415F9" w:rsidRPr="00A840A0" w:rsidRDefault="00F415F9" w:rsidP="007F44FC">
            <w:pPr>
              <w:rPr>
                <w:sz w:val="24"/>
                <w:szCs w:val="24"/>
              </w:rPr>
            </w:pPr>
            <w:r w:rsidRPr="00A840A0">
              <w:rPr>
                <w:sz w:val="24"/>
                <w:szCs w:val="24"/>
              </w:rPr>
              <w:t>Understand that they can be connected to many people in their life (real life and online)</w:t>
            </w:r>
          </w:p>
          <w:p w:rsidR="00F415F9" w:rsidRPr="00A840A0" w:rsidRDefault="00F415F9" w:rsidP="007F44FC">
            <w:pPr>
              <w:rPr>
                <w:sz w:val="24"/>
                <w:szCs w:val="24"/>
              </w:rPr>
            </w:pPr>
          </w:p>
        </w:tc>
        <w:tc>
          <w:tcPr>
            <w:tcW w:w="5386" w:type="dxa"/>
          </w:tcPr>
          <w:p w:rsidR="00F415F9" w:rsidRPr="00A840A0" w:rsidRDefault="00F415F9" w:rsidP="007F44FC">
            <w:pPr>
              <w:rPr>
                <w:sz w:val="24"/>
                <w:szCs w:val="24"/>
              </w:rPr>
            </w:pPr>
            <w:r w:rsidRPr="00A840A0">
              <w:rPr>
                <w:sz w:val="24"/>
                <w:szCs w:val="24"/>
              </w:rPr>
              <w:t>Explain that when they are playing games or online, the characters they are interacting with could be computer generated characters or real people in other parts of the world.</w:t>
            </w:r>
          </w:p>
          <w:p w:rsidR="00F415F9" w:rsidRPr="00A840A0" w:rsidRDefault="00F415F9" w:rsidP="007F44FC">
            <w:pPr>
              <w:rPr>
                <w:sz w:val="24"/>
                <w:szCs w:val="24"/>
              </w:rPr>
            </w:pPr>
          </w:p>
        </w:tc>
        <w:tc>
          <w:tcPr>
            <w:tcW w:w="4314" w:type="dxa"/>
            <w:vMerge/>
          </w:tcPr>
          <w:p w:rsidR="00F415F9" w:rsidRPr="00A840A0" w:rsidRDefault="00F415F9" w:rsidP="007F44FC">
            <w:pPr>
              <w:rPr>
                <w:sz w:val="24"/>
                <w:szCs w:val="24"/>
              </w:rPr>
            </w:pPr>
          </w:p>
        </w:tc>
      </w:tr>
      <w:tr w:rsidR="00F415F9" w:rsidRPr="00A840A0" w:rsidTr="007F44FC">
        <w:tc>
          <w:tcPr>
            <w:tcW w:w="4248" w:type="dxa"/>
          </w:tcPr>
          <w:p w:rsidR="00F415F9" w:rsidRPr="00A840A0" w:rsidRDefault="00F415F9" w:rsidP="007F44FC">
            <w:pPr>
              <w:rPr>
                <w:sz w:val="24"/>
                <w:szCs w:val="24"/>
              </w:rPr>
            </w:pPr>
            <w:r w:rsidRPr="00A840A0">
              <w:rPr>
                <w:sz w:val="24"/>
                <w:szCs w:val="24"/>
              </w:rPr>
              <w:t>Be polite and respectful when communicating and playing games online.</w:t>
            </w:r>
          </w:p>
          <w:p w:rsidR="00F415F9" w:rsidRPr="00A840A0" w:rsidRDefault="00F415F9" w:rsidP="007F44FC">
            <w:pPr>
              <w:rPr>
                <w:sz w:val="24"/>
                <w:szCs w:val="24"/>
              </w:rPr>
            </w:pPr>
          </w:p>
        </w:tc>
        <w:tc>
          <w:tcPr>
            <w:tcW w:w="5386" w:type="dxa"/>
          </w:tcPr>
          <w:p w:rsidR="00F415F9" w:rsidRPr="00A840A0" w:rsidRDefault="00F415F9" w:rsidP="007F44FC">
            <w:pPr>
              <w:rPr>
                <w:sz w:val="24"/>
                <w:szCs w:val="24"/>
              </w:rPr>
            </w:pPr>
            <w:r w:rsidRPr="00A840A0">
              <w:rPr>
                <w:sz w:val="24"/>
                <w:szCs w:val="24"/>
              </w:rPr>
              <w:t>Identify appropriate online communication that is polite and respectful. Understand that just because they cannot see the person they are communicating with it doesn’t mean they should communicate differently.</w:t>
            </w:r>
          </w:p>
          <w:p w:rsidR="00F415F9" w:rsidRPr="00A840A0" w:rsidRDefault="00F415F9" w:rsidP="007F44FC">
            <w:pPr>
              <w:rPr>
                <w:sz w:val="24"/>
                <w:szCs w:val="24"/>
              </w:rPr>
            </w:pPr>
          </w:p>
        </w:tc>
        <w:tc>
          <w:tcPr>
            <w:tcW w:w="4314" w:type="dxa"/>
            <w:vMerge/>
          </w:tcPr>
          <w:p w:rsidR="00F415F9" w:rsidRPr="00A840A0" w:rsidRDefault="00F415F9" w:rsidP="007F44FC">
            <w:pPr>
              <w:rPr>
                <w:sz w:val="24"/>
                <w:szCs w:val="24"/>
              </w:rPr>
            </w:pPr>
          </w:p>
        </w:tc>
      </w:tr>
      <w:tr w:rsidR="00F415F9" w:rsidRPr="00A840A0" w:rsidTr="007F44FC">
        <w:tc>
          <w:tcPr>
            <w:tcW w:w="4248" w:type="dxa"/>
          </w:tcPr>
          <w:p w:rsidR="00F415F9" w:rsidRPr="00A840A0" w:rsidRDefault="00F415F9" w:rsidP="007F44FC">
            <w:pPr>
              <w:rPr>
                <w:sz w:val="24"/>
                <w:szCs w:val="24"/>
              </w:rPr>
            </w:pPr>
            <w:r w:rsidRPr="00A840A0">
              <w:rPr>
                <w:sz w:val="24"/>
                <w:szCs w:val="24"/>
              </w:rPr>
              <w:t xml:space="preserve">Talk to a trusted adult before sharing information about </w:t>
            </w:r>
            <w:proofErr w:type="gramStart"/>
            <w:r w:rsidRPr="00A840A0">
              <w:rPr>
                <w:sz w:val="24"/>
                <w:szCs w:val="24"/>
              </w:rPr>
              <w:t>themselves</w:t>
            </w:r>
            <w:proofErr w:type="gramEnd"/>
            <w:r w:rsidRPr="00A840A0">
              <w:rPr>
                <w:sz w:val="24"/>
                <w:szCs w:val="24"/>
              </w:rPr>
              <w:t xml:space="preserve"> online.</w:t>
            </w:r>
          </w:p>
          <w:p w:rsidR="00F415F9" w:rsidRPr="00A840A0" w:rsidRDefault="00F415F9" w:rsidP="007F44FC">
            <w:pPr>
              <w:rPr>
                <w:sz w:val="24"/>
                <w:szCs w:val="24"/>
              </w:rPr>
            </w:pPr>
          </w:p>
        </w:tc>
        <w:tc>
          <w:tcPr>
            <w:tcW w:w="5386" w:type="dxa"/>
          </w:tcPr>
          <w:p w:rsidR="00F415F9" w:rsidRPr="00A840A0" w:rsidRDefault="00F415F9" w:rsidP="007F44FC">
            <w:pPr>
              <w:rPr>
                <w:sz w:val="24"/>
                <w:szCs w:val="24"/>
              </w:rPr>
            </w:pPr>
            <w:r w:rsidRPr="00A840A0">
              <w:rPr>
                <w:sz w:val="24"/>
                <w:szCs w:val="24"/>
              </w:rPr>
              <w:t>Begin to understand the idea of personal information and why using a nickname is a safer way to interact online.</w:t>
            </w:r>
          </w:p>
        </w:tc>
        <w:tc>
          <w:tcPr>
            <w:tcW w:w="4314" w:type="dxa"/>
            <w:vMerge/>
          </w:tcPr>
          <w:p w:rsidR="00F415F9" w:rsidRPr="00A840A0" w:rsidRDefault="00F415F9" w:rsidP="007F44FC">
            <w:pPr>
              <w:rPr>
                <w:sz w:val="24"/>
                <w:szCs w:val="24"/>
              </w:rPr>
            </w:pPr>
          </w:p>
        </w:tc>
      </w:tr>
      <w:tr w:rsidR="00F415F9" w:rsidRPr="00A840A0" w:rsidTr="007F44FC">
        <w:tc>
          <w:tcPr>
            <w:tcW w:w="4248" w:type="dxa"/>
          </w:tcPr>
          <w:p w:rsidR="00F415F9" w:rsidRPr="00A840A0" w:rsidRDefault="00F415F9" w:rsidP="007F44FC">
            <w:pPr>
              <w:rPr>
                <w:sz w:val="24"/>
                <w:szCs w:val="24"/>
              </w:rPr>
            </w:pPr>
            <w:r w:rsidRPr="00A840A0">
              <w:rPr>
                <w:sz w:val="24"/>
                <w:szCs w:val="24"/>
              </w:rPr>
              <w:t>Know that some of the people they interact with online may not be who they say they are.</w:t>
            </w:r>
          </w:p>
          <w:p w:rsidR="00F415F9" w:rsidRPr="00A840A0" w:rsidRDefault="00F415F9" w:rsidP="007F44FC">
            <w:pPr>
              <w:rPr>
                <w:sz w:val="24"/>
                <w:szCs w:val="24"/>
              </w:rPr>
            </w:pPr>
          </w:p>
        </w:tc>
        <w:tc>
          <w:tcPr>
            <w:tcW w:w="5386" w:type="dxa"/>
          </w:tcPr>
          <w:p w:rsidR="00F415F9" w:rsidRPr="00A840A0" w:rsidRDefault="00F415F9" w:rsidP="007F44FC">
            <w:pPr>
              <w:rPr>
                <w:sz w:val="24"/>
                <w:szCs w:val="24"/>
              </w:rPr>
            </w:pPr>
            <w:r w:rsidRPr="00A840A0">
              <w:rPr>
                <w:sz w:val="24"/>
                <w:szCs w:val="24"/>
              </w:rPr>
              <w:t xml:space="preserve">Talk to the children about what they do online and who they communicate with, do they know them in the real world? How can they be sure they </w:t>
            </w:r>
            <w:proofErr w:type="gramStart"/>
            <w:r w:rsidRPr="00A840A0">
              <w:rPr>
                <w:sz w:val="24"/>
                <w:szCs w:val="24"/>
              </w:rPr>
              <w:t>are,</w:t>
            </w:r>
            <w:proofErr w:type="gramEnd"/>
            <w:r w:rsidRPr="00A840A0">
              <w:rPr>
                <w:sz w:val="24"/>
                <w:szCs w:val="24"/>
              </w:rPr>
              <w:t xml:space="preserve"> who they say they are?</w:t>
            </w:r>
          </w:p>
        </w:tc>
        <w:tc>
          <w:tcPr>
            <w:tcW w:w="4314" w:type="dxa"/>
            <w:vMerge/>
          </w:tcPr>
          <w:p w:rsidR="00F415F9" w:rsidRPr="00A840A0" w:rsidRDefault="00F415F9" w:rsidP="007F44FC">
            <w:pPr>
              <w:rPr>
                <w:sz w:val="24"/>
                <w:szCs w:val="24"/>
              </w:rPr>
            </w:pPr>
          </w:p>
        </w:tc>
      </w:tr>
    </w:tbl>
    <w:p w:rsidR="00251A1A" w:rsidRPr="00A840A0" w:rsidRDefault="00251A1A" w:rsidP="002C0BE7">
      <w:pPr>
        <w:spacing w:after="0" w:line="240" w:lineRule="auto"/>
        <w:rPr>
          <w:sz w:val="24"/>
          <w:szCs w:val="24"/>
        </w:rPr>
      </w:pPr>
    </w:p>
    <w:p w:rsidR="00A840A0" w:rsidRDefault="00A840A0">
      <w:r>
        <w:br w:type="page"/>
      </w:r>
    </w:p>
    <w:tbl>
      <w:tblPr>
        <w:tblStyle w:val="TableGrid"/>
        <w:tblW w:w="0" w:type="auto"/>
        <w:tblLook w:val="04A0" w:firstRow="1" w:lastRow="0" w:firstColumn="1" w:lastColumn="0" w:noHBand="0" w:noVBand="1"/>
      </w:tblPr>
      <w:tblGrid>
        <w:gridCol w:w="4248"/>
        <w:gridCol w:w="5386"/>
        <w:gridCol w:w="4314"/>
      </w:tblGrid>
      <w:tr w:rsidR="002C0BE7" w:rsidRPr="00A840A0" w:rsidTr="00800CF9">
        <w:tc>
          <w:tcPr>
            <w:tcW w:w="13948" w:type="dxa"/>
            <w:gridSpan w:val="3"/>
            <w:shd w:val="clear" w:color="auto" w:fill="D9D9D9" w:themeFill="background1" w:themeFillShade="D9"/>
          </w:tcPr>
          <w:p w:rsidR="002C0BE7" w:rsidRPr="00A840A0" w:rsidRDefault="00A840A0" w:rsidP="00A840A0">
            <w:pPr>
              <w:jc w:val="center"/>
              <w:rPr>
                <w:b/>
                <w:sz w:val="24"/>
                <w:szCs w:val="24"/>
              </w:rPr>
            </w:pPr>
            <w:r>
              <w:rPr>
                <w:b/>
                <w:sz w:val="24"/>
                <w:szCs w:val="24"/>
              </w:rPr>
              <w:lastRenderedPageBreak/>
              <w:t>KS</w:t>
            </w:r>
            <w:r>
              <w:rPr>
                <w:b/>
                <w:sz w:val="24"/>
                <w:szCs w:val="24"/>
              </w:rPr>
              <w:t>2</w:t>
            </w:r>
            <w:r>
              <w:rPr>
                <w:b/>
                <w:sz w:val="24"/>
                <w:szCs w:val="24"/>
              </w:rPr>
              <w:t xml:space="preserve"> – Years </w:t>
            </w:r>
            <w:r>
              <w:rPr>
                <w:b/>
                <w:sz w:val="24"/>
                <w:szCs w:val="24"/>
              </w:rPr>
              <w:t>3</w:t>
            </w:r>
            <w:r>
              <w:rPr>
                <w:b/>
                <w:sz w:val="24"/>
                <w:szCs w:val="24"/>
              </w:rPr>
              <w:t xml:space="preserve"> and </w:t>
            </w:r>
            <w:r>
              <w:rPr>
                <w:b/>
                <w:sz w:val="24"/>
                <w:szCs w:val="24"/>
              </w:rPr>
              <w:t>4</w:t>
            </w:r>
            <w:r>
              <w:rPr>
                <w:b/>
                <w:sz w:val="24"/>
                <w:szCs w:val="24"/>
              </w:rPr>
              <w:t xml:space="preserve"> – 1</w:t>
            </w:r>
            <w:r w:rsidRPr="00A840A0">
              <w:rPr>
                <w:b/>
                <w:sz w:val="24"/>
                <w:szCs w:val="24"/>
                <w:vertAlign w:val="superscript"/>
              </w:rPr>
              <w:t>st</w:t>
            </w:r>
            <w:r>
              <w:rPr>
                <w:b/>
                <w:sz w:val="24"/>
                <w:szCs w:val="24"/>
              </w:rPr>
              <w:t xml:space="preserve"> Year</w:t>
            </w:r>
          </w:p>
        </w:tc>
      </w:tr>
      <w:tr w:rsidR="002C0BE7" w:rsidRPr="00A840A0" w:rsidTr="00A840A0">
        <w:tc>
          <w:tcPr>
            <w:tcW w:w="13948" w:type="dxa"/>
            <w:gridSpan w:val="3"/>
            <w:shd w:val="clear" w:color="auto" w:fill="FFFFFF" w:themeFill="background1"/>
          </w:tcPr>
          <w:p w:rsidR="002C0BE7" w:rsidRDefault="002C0BE7" w:rsidP="007F44FC">
            <w:pPr>
              <w:rPr>
                <w:b/>
                <w:sz w:val="24"/>
                <w:szCs w:val="24"/>
              </w:rPr>
            </w:pPr>
            <w:r w:rsidRPr="00A840A0">
              <w:rPr>
                <w:b/>
                <w:sz w:val="24"/>
                <w:szCs w:val="24"/>
              </w:rPr>
              <w:t>KS</w:t>
            </w:r>
            <w:r w:rsidR="0012498C" w:rsidRPr="00A840A0">
              <w:rPr>
                <w:b/>
                <w:sz w:val="24"/>
                <w:szCs w:val="24"/>
              </w:rPr>
              <w:t>2</w:t>
            </w:r>
            <w:r w:rsidRPr="00A840A0">
              <w:rPr>
                <w:b/>
                <w:sz w:val="24"/>
                <w:szCs w:val="24"/>
              </w:rPr>
              <w:t xml:space="preserve"> National Curriculum </w:t>
            </w:r>
            <w:r w:rsidR="0012498C" w:rsidRPr="00A840A0">
              <w:rPr>
                <w:b/>
                <w:sz w:val="24"/>
                <w:szCs w:val="24"/>
              </w:rPr>
              <w:t>l</w:t>
            </w:r>
            <w:r w:rsidRPr="00A840A0">
              <w:rPr>
                <w:b/>
                <w:sz w:val="24"/>
                <w:szCs w:val="24"/>
              </w:rPr>
              <w:t>inks:</w:t>
            </w:r>
            <w:r w:rsidR="0012498C" w:rsidRPr="00A840A0">
              <w:rPr>
                <w:b/>
                <w:sz w:val="24"/>
                <w:szCs w:val="24"/>
              </w:rPr>
              <w:t xml:space="preserve"> Use search technologies effectively, appreciate how results are selected and ranked, and be discerning in evaluating digital content. Use technology safely, respectfully and responsibly; recognise acceptable/unacceptable behaviour; identify a range of ways to report concerns about content and contact</w:t>
            </w:r>
            <w:r w:rsidR="00A840A0">
              <w:rPr>
                <w:b/>
                <w:sz w:val="24"/>
                <w:szCs w:val="24"/>
              </w:rPr>
              <w:t>.</w:t>
            </w:r>
          </w:p>
          <w:p w:rsidR="00A840A0" w:rsidRPr="00A840A0" w:rsidRDefault="00A840A0" w:rsidP="007F44FC">
            <w:pPr>
              <w:rPr>
                <w:b/>
                <w:sz w:val="24"/>
                <w:szCs w:val="24"/>
              </w:rPr>
            </w:pPr>
          </w:p>
        </w:tc>
      </w:tr>
      <w:tr w:rsidR="002C0BE7" w:rsidRPr="00A840A0" w:rsidTr="00A840A0">
        <w:tc>
          <w:tcPr>
            <w:tcW w:w="4248" w:type="dxa"/>
            <w:shd w:val="clear" w:color="auto" w:fill="D9D9D9" w:themeFill="background1" w:themeFillShade="D9"/>
          </w:tcPr>
          <w:p w:rsidR="002C0BE7" w:rsidRPr="00A840A0" w:rsidRDefault="002C0BE7" w:rsidP="007F44FC">
            <w:pPr>
              <w:rPr>
                <w:b/>
                <w:sz w:val="24"/>
                <w:szCs w:val="24"/>
              </w:rPr>
            </w:pPr>
            <w:r w:rsidRPr="00A840A0">
              <w:rPr>
                <w:b/>
                <w:sz w:val="24"/>
                <w:szCs w:val="24"/>
              </w:rPr>
              <w:t>Outcome</w:t>
            </w:r>
          </w:p>
        </w:tc>
        <w:tc>
          <w:tcPr>
            <w:tcW w:w="5386" w:type="dxa"/>
            <w:shd w:val="clear" w:color="auto" w:fill="D9D9D9" w:themeFill="background1" w:themeFillShade="D9"/>
          </w:tcPr>
          <w:p w:rsidR="002C0BE7" w:rsidRPr="00A840A0" w:rsidRDefault="002C0BE7" w:rsidP="007F44FC">
            <w:pPr>
              <w:rPr>
                <w:b/>
                <w:sz w:val="24"/>
                <w:szCs w:val="24"/>
              </w:rPr>
            </w:pPr>
            <w:r w:rsidRPr="00A840A0">
              <w:rPr>
                <w:b/>
                <w:sz w:val="24"/>
                <w:szCs w:val="24"/>
              </w:rPr>
              <w:t>Description</w:t>
            </w:r>
          </w:p>
        </w:tc>
        <w:tc>
          <w:tcPr>
            <w:tcW w:w="4314" w:type="dxa"/>
            <w:shd w:val="clear" w:color="auto" w:fill="D9D9D9" w:themeFill="background1" w:themeFillShade="D9"/>
          </w:tcPr>
          <w:p w:rsidR="002C0BE7" w:rsidRPr="00A840A0" w:rsidRDefault="002C0BE7" w:rsidP="007F44FC">
            <w:pPr>
              <w:rPr>
                <w:b/>
                <w:sz w:val="24"/>
                <w:szCs w:val="24"/>
              </w:rPr>
            </w:pPr>
            <w:r w:rsidRPr="00A840A0">
              <w:rPr>
                <w:b/>
                <w:sz w:val="24"/>
                <w:szCs w:val="24"/>
              </w:rPr>
              <w:t>Suggested resources and activities</w:t>
            </w:r>
          </w:p>
        </w:tc>
      </w:tr>
      <w:tr w:rsidR="00F415F9" w:rsidRPr="00A840A0" w:rsidTr="007F44FC">
        <w:tc>
          <w:tcPr>
            <w:tcW w:w="4248" w:type="dxa"/>
          </w:tcPr>
          <w:p w:rsidR="00F415F9" w:rsidRPr="00A840A0" w:rsidRDefault="00F415F9" w:rsidP="007F44FC">
            <w:pPr>
              <w:rPr>
                <w:sz w:val="24"/>
                <w:szCs w:val="24"/>
              </w:rPr>
            </w:pPr>
            <w:r w:rsidRPr="00A840A0">
              <w:rPr>
                <w:sz w:val="24"/>
                <w:szCs w:val="24"/>
              </w:rPr>
              <w:t>Identify the dangers of clicking on links they receive when using technology.</w:t>
            </w:r>
          </w:p>
          <w:p w:rsidR="00F415F9" w:rsidRPr="00A840A0" w:rsidRDefault="00F415F9" w:rsidP="007F44FC">
            <w:pPr>
              <w:rPr>
                <w:sz w:val="24"/>
                <w:szCs w:val="24"/>
              </w:rPr>
            </w:pPr>
          </w:p>
        </w:tc>
        <w:tc>
          <w:tcPr>
            <w:tcW w:w="5386" w:type="dxa"/>
          </w:tcPr>
          <w:p w:rsidR="00F415F9" w:rsidRPr="00A840A0" w:rsidRDefault="00F4056E" w:rsidP="007F44FC">
            <w:pPr>
              <w:rPr>
                <w:sz w:val="24"/>
                <w:szCs w:val="24"/>
              </w:rPr>
            </w:pPr>
            <w:r w:rsidRPr="00A840A0">
              <w:rPr>
                <w:sz w:val="24"/>
                <w:szCs w:val="24"/>
              </w:rPr>
              <w:t>Understand what a hyperlink is and what they look like.</w:t>
            </w:r>
          </w:p>
        </w:tc>
        <w:tc>
          <w:tcPr>
            <w:tcW w:w="4314" w:type="dxa"/>
            <w:vMerge w:val="restart"/>
          </w:tcPr>
          <w:p w:rsidR="00F415F9" w:rsidRPr="00A840A0" w:rsidRDefault="00F415F9" w:rsidP="007F44FC">
            <w:pPr>
              <w:rPr>
                <w:sz w:val="24"/>
                <w:szCs w:val="24"/>
              </w:rPr>
            </w:pPr>
          </w:p>
          <w:p w:rsidR="00F415F9" w:rsidRPr="00A840A0" w:rsidRDefault="00F415F9" w:rsidP="007F44FC">
            <w:pPr>
              <w:rPr>
                <w:sz w:val="24"/>
                <w:szCs w:val="24"/>
              </w:rPr>
            </w:pPr>
            <w:r w:rsidRPr="00A840A0">
              <w:rPr>
                <w:sz w:val="24"/>
                <w:szCs w:val="24"/>
              </w:rPr>
              <w:t>SMART Crew</w:t>
            </w:r>
          </w:p>
          <w:p w:rsidR="00F415F9" w:rsidRPr="00A840A0" w:rsidRDefault="00F415F9" w:rsidP="007F44FC">
            <w:pPr>
              <w:rPr>
                <w:sz w:val="24"/>
                <w:szCs w:val="24"/>
              </w:rPr>
            </w:pPr>
          </w:p>
          <w:p w:rsidR="00F415F9" w:rsidRPr="00A840A0" w:rsidRDefault="00F415F9" w:rsidP="007F44FC">
            <w:pPr>
              <w:rPr>
                <w:sz w:val="24"/>
                <w:szCs w:val="24"/>
              </w:rPr>
            </w:pPr>
            <w:r w:rsidRPr="00A840A0">
              <w:rPr>
                <w:sz w:val="24"/>
                <w:szCs w:val="24"/>
              </w:rPr>
              <w:t>Hector’s World – You’re not alone</w:t>
            </w:r>
          </w:p>
        </w:tc>
      </w:tr>
      <w:tr w:rsidR="00F415F9" w:rsidRPr="00A840A0" w:rsidTr="007F44FC">
        <w:tc>
          <w:tcPr>
            <w:tcW w:w="4248" w:type="dxa"/>
          </w:tcPr>
          <w:p w:rsidR="00F415F9" w:rsidRPr="00A840A0" w:rsidRDefault="00F415F9" w:rsidP="007F44FC">
            <w:pPr>
              <w:rPr>
                <w:sz w:val="24"/>
                <w:szCs w:val="24"/>
              </w:rPr>
            </w:pPr>
            <w:r w:rsidRPr="00A840A0">
              <w:rPr>
                <w:sz w:val="24"/>
                <w:szCs w:val="24"/>
              </w:rPr>
              <w:t>Identify personal information about themselves and others.</w:t>
            </w:r>
          </w:p>
          <w:p w:rsidR="00F415F9" w:rsidRPr="00A840A0" w:rsidRDefault="00F415F9" w:rsidP="007F44FC">
            <w:pPr>
              <w:rPr>
                <w:sz w:val="24"/>
                <w:szCs w:val="24"/>
              </w:rPr>
            </w:pPr>
          </w:p>
        </w:tc>
        <w:tc>
          <w:tcPr>
            <w:tcW w:w="5386" w:type="dxa"/>
          </w:tcPr>
          <w:p w:rsidR="00F415F9" w:rsidRPr="00A840A0" w:rsidRDefault="00F4056E" w:rsidP="007F44FC">
            <w:pPr>
              <w:rPr>
                <w:sz w:val="24"/>
                <w:szCs w:val="24"/>
              </w:rPr>
            </w:pPr>
            <w:r w:rsidRPr="00A840A0">
              <w:rPr>
                <w:sz w:val="24"/>
                <w:szCs w:val="24"/>
              </w:rPr>
              <w:t>Be able to identify/classify personal information about themselves and others.</w:t>
            </w:r>
          </w:p>
        </w:tc>
        <w:tc>
          <w:tcPr>
            <w:tcW w:w="4314" w:type="dxa"/>
            <w:vMerge/>
          </w:tcPr>
          <w:p w:rsidR="00F415F9" w:rsidRPr="00A840A0" w:rsidRDefault="00F415F9" w:rsidP="007F44FC">
            <w:pPr>
              <w:rPr>
                <w:sz w:val="24"/>
                <w:szCs w:val="24"/>
              </w:rPr>
            </w:pPr>
          </w:p>
        </w:tc>
      </w:tr>
      <w:tr w:rsidR="00F415F9" w:rsidRPr="00A840A0" w:rsidTr="007F44FC">
        <w:tc>
          <w:tcPr>
            <w:tcW w:w="4248" w:type="dxa"/>
          </w:tcPr>
          <w:p w:rsidR="00F415F9" w:rsidRPr="00A840A0" w:rsidRDefault="00F415F9" w:rsidP="007F44FC">
            <w:pPr>
              <w:rPr>
                <w:sz w:val="24"/>
                <w:szCs w:val="24"/>
              </w:rPr>
            </w:pPr>
            <w:r w:rsidRPr="00A840A0">
              <w:rPr>
                <w:sz w:val="24"/>
                <w:szCs w:val="24"/>
              </w:rPr>
              <w:t>Explain the possible consequences of sharing personal information online.</w:t>
            </w:r>
          </w:p>
          <w:p w:rsidR="00F415F9" w:rsidRPr="00A840A0" w:rsidRDefault="00F415F9" w:rsidP="007F44FC">
            <w:pPr>
              <w:rPr>
                <w:sz w:val="24"/>
                <w:szCs w:val="24"/>
              </w:rPr>
            </w:pPr>
          </w:p>
        </w:tc>
        <w:tc>
          <w:tcPr>
            <w:tcW w:w="5386" w:type="dxa"/>
          </w:tcPr>
          <w:p w:rsidR="00F415F9" w:rsidRPr="00A840A0" w:rsidRDefault="00F4056E" w:rsidP="007F44FC">
            <w:pPr>
              <w:rPr>
                <w:sz w:val="24"/>
                <w:szCs w:val="24"/>
              </w:rPr>
            </w:pPr>
            <w:r w:rsidRPr="00A840A0">
              <w:rPr>
                <w:sz w:val="24"/>
                <w:szCs w:val="24"/>
              </w:rPr>
              <w:t>Understand that sharing personal information with people they do not know or trust could lead to strangers trying to meet up with them or communicating with them and making them sad or confused.</w:t>
            </w:r>
          </w:p>
          <w:p w:rsidR="00F4056E" w:rsidRPr="00A840A0" w:rsidRDefault="00F4056E" w:rsidP="007F44FC">
            <w:pPr>
              <w:rPr>
                <w:sz w:val="24"/>
                <w:szCs w:val="24"/>
              </w:rPr>
            </w:pPr>
          </w:p>
        </w:tc>
        <w:tc>
          <w:tcPr>
            <w:tcW w:w="4314" w:type="dxa"/>
            <w:vMerge/>
          </w:tcPr>
          <w:p w:rsidR="00F415F9" w:rsidRPr="00A840A0" w:rsidRDefault="00F415F9" w:rsidP="007F44FC">
            <w:pPr>
              <w:rPr>
                <w:sz w:val="24"/>
                <w:szCs w:val="24"/>
              </w:rPr>
            </w:pPr>
          </w:p>
        </w:tc>
      </w:tr>
      <w:tr w:rsidR="00F415F9" w:rsidRPr="00A840A0" w:rsidTr="007F44FC">
        <w:tc>
          <w:tcPr>
            <w:tcW w:w="4248" w:type="dxa"/>
          </w:tcPr>
          <w:p w:rsidR="00F415F9" w:rsidRPr="00A840A0" w:rsidRDefault="00F415F9" w:rsidP="007F44FC">
            <w:pPr>
              <w:rPr>
                <w:sz w:val="24"/>
                <w:szCs w:val="24"/>
              </w:rPr>
            </w:pPr>
            <w:r w:rsidRPr="00A840A0">
              <w:rPr>
                <w:sz w:val="24"/>
                <w:szCs w:val="24"/>
              </w:rPr>
              <w:t>Know that bullying through the use of technology is called online bullying (or cyber bullying) and how to report it.</w:t>
            </w:r>
          </w:p>
          <w:p w:rsidR="00F415F9" w:rsidRPr="00A840A0" w:rsidRDefault="00F415F9" w:rsidP="007F44FC">
            <w:pPr>
              <w:rPr>
                <w:sz w:val="24"/>
                <w:szCs w:val="24"/>
              </w:rPr>
            </w:pPr>
          </w:p>
        </w:tc>
        <w:tc>
          <w:tcPr>
            <w:tcW w:w="5386" w:type="dxa"/>
          </w:tcPr>
          <w:p w:rsidR="00F415F9" w:rsidRPr="00A840A0" w:rsidRDefault="00F4056E" w:rsidP="007F44FC">
            <w:pPr>
              <w:rPr>
                <w:sz w:val="24"/>
                <w:szCs w:val="24"/>
              </w:rPr>
            </w:pPr>
            <w:r w:rsidRPr="00A840A0">
              <w:rPr>
                <w:sz w:val="24"/>
                <w:szCs w:val="24"/>
              </w:rPr>
              <w:t>Understand the term online bullying and be able to explain what to do if they or a friend are bullied online.</w:t>
            </w:r>
          </w:p>
        </w:tc>
        <w:tc>
          <w:tcPr>
            <w:tcW w:w="4314" w:type="dxa"/>
            <w:vMerge/>
          </w:tcPr>
          <w:p w:rsidR="00F415F9" w:rsidRPr="00A840A0" w:rsidRDefault="00F415F9" w:rsidP="007F44FC">
            <w:pPr>
              <w:rPr>
                <w:sz w:val="24"/>
                <w:szCs w:val="24"/>
              </w:rPr>
            </w:pPr>
          </w:p>
        </w:tc>
      </w:tr>
      <w:tr w:rsidR="00F415F9" w:rsidRPr="00A840A0" w:rsidTr="007F44FC">
        <w:tc>
          <w:tcPr>
            <w:tcW w:w="4248" w:type="dxa"/>
          </w:tcPr>
          <w:p w:rsidR="00F415F9" w:rsidRPr="00A840A0" w:rsidRDefault="00F415F9" w:rsidP="007F44FC">
            <w:pPr>
              <w:rPr>
                <w:sz w:val="24"/>
                <w:szCs w:val="24"/>
              </w:rPr>
            </w:pPr>
            <w:r w:rsidRPr="00A840A0">
              <w:rPr>
                <w:sz w:val="24"/>
                <w:szCs w:val="24"/>
              </w:rPr>
              <w:t>Understand that not all information they access online is accurate or reliable.</w:t>
            </w:r>
          </w:p>
          <w:p w:rsidR="00F415F9" w:rsidRPr="00A840A0" w:rsidRDefault="00F415F9" w:rsidP="007F44FC">
            <w:pPr>
              <w:rPr>
                <w:sz w:val="24"/>
                <w:szCs w:val="24"/>
              </w:rPr>
            </w:pPr>
          </w:p>
        </w:tc>
        <w:tc>
          <w:tcPr>
            <w:tcW w:w="5386" w:type="dxa"/>
          </w:tcPr>
          <w:p w:rsidR="00F415F9" w:rsidRPr="00A840A0" w:rsidRDefault="00F4056E" w:rsidP="007F44FC">
            <w:pPr>
              <w:rPr>
                <w:sz w:val="24"/>
                <w:szCs w:val="24"/>
              </w:rPr>
            </w:pPr>
            <w:r w:rsidRPr="00A840A0">
              <w:rPr>
                <w:sz w:val="24"/>
                <w:szCs w:val="24"/>
              </w:rPr>
              <w:t>Know to check a second site or only used sites recommended by trusted adults.</w:t>
            </w:r>
          </w:p>
        </w:tc>
        <w:tc>
          <w:tcPr>
            <w:tcW w:w="4314" w:type="dxa"/>
            <w:vMerge/>
          </w:tcPr>
          <w:p w:rsidR="00F415F9" w:rsidRPr="00A840A0" w:rsidRDefault="00F415F9" w:rsidP="007F44FC">
            <w:pPr>
              <w:rPr>
                <w:sz w:val="24"/>
                <w:szCs w:val="24"/>
              </w:rPr>
            </w:pPr>
          </w:p>
        </w:tc>
      </w:tr>
    </w:tbl>
    <w:p w:rsidR="002C0BE7" w:rsidRPr="00A840A0" w:rsidRDefault="002C0BE7" w:rsidP="002C0BE7">
      <w:pPr>
        <w:rPr>
          <w:sz w:val="24"/>
          <w:szCs w:val="24"/>
        </w:rPr>
      </w:pPr>
    </w:p>
    <w:p w:rsidR="00DF7385" w:rsidRPr="00A840A0" w:rsidRDefault="00DF7385" w:rsidP="002C0BE7">
      <w:pPr>
        <w:spacing w:after="0" w:line="240" w:lineRule="auto"/>
        <w:rPr>
          <w:sz w:val="24"/>
          <w:szCs w:val="24"/>
        </w:rPr>
      </w:pPr>
    </w:p>
    <w:p w:rsidR="00A840A0" w:rsidRDefault="00A840A0">
      <w:r>
        <w:br w:type="page"/>
      </w:r>
    </w:p>
    <w:tbl>
      <w:tblPr>
        <w:tblStyle w:val="TableGrid"/>
        <w:tblW w:w="0" w:type="auto"/>
        <w:tblLook w:val="04A0" w:firstRow="1" w:lastRow="0" w:firstColumn="1" w:lastColumn="0" w:noHBand="0" w:noVBand="1"/>
      </w:tblPr>
      <w:tblGrid>
        <w:gridCol w:w="4248"/>
        <w:gridCol w:w="5386"/>
        <w:gridCol w:w="4314"/>
      </w:tblGrid>
      <w:tr w:rsidR="002C0BE7" w:rsidRPr="00A840A0" w:rsidTr="00800CF9">
        <w:tc>
          <w:tcPr>
            <w:tcW w:w="13948" w:type="dxa"/>
            <w:gridSpan w:val="3"/>
            <w:shd w:val="clear" w:color="auto" w:fill="D9D9D9" w:themeFill="background1" w:themeFillShade="D9"/>
          </w:tcPr>
          <w:p w:rsidR="002C0BE7" w:rsidRPr="00A840A0" w:rsidRDefault="00A840A0" w:rsidP="00A840A0">
            <w:pPr>
              <w:jc w:val="center"/>
              <w:rPr>
                <w:b/>
                <w:sz w:val="24"/>
                <w:szCs w:val="24"/>
              </w:rPr>
            </w:pPr>
            <w:r>
              <w:rPr>
                <w:b/>
                <w:sz w:val="24"/>
                <w:szCs w:val="24"/>
              </w:rPr>
              <w:lastRenderedPageBreak/>
              <w:t>KS2 – Years 3 and 4 –</w:t>
            </w:r>
            <w:r>
              <w:rPr>
                <w:b/>
                <w:sz w:val="24"/>
                <w:szCs w:val="24"/>
              </w:rPr>
              <w:t xml:space="preserve"> 2</w:t>
            </w:r>
            <w:r w:rsidRPr="00A840A0">
              <w:rPr>
                <w:b/>
                <w:sz w:val="24"/>
                <w:szCs w:val="24"/>
                <w:vertAlign w:val="superscript"/>
              </w:rPr>
              <w:t>nd</w:t>
            </w:r>
            <w:r>
              <w:rPr>
                <w:b/>
                <w:sz w:val="24"/>
                <w:szCs w:val="24"/>
              </w:rPr>
              <w:t xml:space="preserve"> Year</w:t>
            </w:r>
          </w:p>
        </w:tc>
      </w:tr>
      <w:tr w:rsidR="002C0BE7" w:rsidRPr="00A840A0" w:rsidTr="00A840A0">
        <w:tc>
          <w:tcPr>
            <w:tcW w:w="13948" w:type="dxa"/>
            <w:gridSpan w:val="3"/>
            <w:shd w:val="clear" w:color="auto" w:fill="FFFFFF" w:themeFill="background1"/>
          </w:tcPr>
          <w:p w:rsidR="002C0BE7" w:rsidRDefault="0012498C" w:rsidP="007F44FC">
            <w:pPr>
              <w:rPr>
                <w:b/>
                <w:sz w:val="24"/>
                <w:szCs w:val="24"/>
              </w:rPr>
            </w:pPr>
            <w:r w:rsidRPr="00A840A0">
              <w:rPr>
                <w:b/>
                <w:sz w:val="24"/>
                <w:szCs w:val="24"/>
              </w:rPr>
              <w:t>KS2 National Curriculum links: Use search technologies effectively, appreciate how results are selected and ranked, and be discerning in evaluating digital content. Use technology safely, respectfully and responsibly; recognise acceptable/unacceptable behaviour; identify a range of ways to report concerns about content and contact</w:t>
            </w:r>
            <w:r w:rsidR="00A840A0">
              <w:rPr>
                <w:b/>
                <w:sz w:val="24"/>
                <w:szCs w:val="24"/>
              </w:rPr>
              <w:t>.</w:t>
            </w:r>
          </w:p>
          <w:p w:rsidR="00A840A0" w:rsidRPr="00A840A0" w:rsidRDefault="00A840A0" w:rsidP="007F44FC">
            <w:pPr>
              <w:rPr>
                <w:b/>
                <w:sz w:val="24"/>
                <w:szCs w:val="24"/>
              </w:rPr>
            </w:pPr>
          </w:p>
        </w:tc>
      </w:tr>
      <w:tr w:rsidR="002C0BE7" w:rsidRPr="00A840A0" w:rsidTr="00A840A0">
        <w:tc>
          <w:tcPr>
            <w:tcW w:w="4248" w:type="dxa"/>
            <w:shd w:val="clear" w:color="auto" w:fill="D9D9D9" w:themeFill="background1" w:themeFillShade="D9"/>
          </w:tcPr>
          <w:p w:rsidR="002C0BE7" w:rsidRPr="00A840A0" w:rsidRDefault="002C0BE7" w:rsidP="007F44FC">
            <w:pPr>
              <w:rPr>
                <w:b/>
                <w:sz w:val="24"/>
                <w:szCs w:val="24"/>
              </w:rPr>
            </w:pPr>
            <w:r w:rsidRPr="00A840A0">
              <w:rPr>
                <w:b/>
                <w:sz w:val="24"/>
                <w:szCs w:val="24"/>
              </w:rPr>
              <w:t>Outcome</w:t>
            </w:r>
          </w:p>
        </w:tc>
        <w:tc>
          <w:tcPr>
            <w:tcW w:w="5386" w:type="dxa"/>
            <w:shd w:val="clear" w:color="auto" w:fill="D9D9D9" w:themeFill="background1" w:themeFillShade="D9"/>
          </w:tcPr>
          <w:p w:rsidR="002C0BE7" w:rsidRPr="00A840A0" w:rsidRDefault="002C0BE7" w:rsidP="007F44FC">
            <w:pPr>
              <w:rPr>
                <w:b/>
                <w:sz w:val="24"/>
                <w:szCs w:val="24"/>
              </w:rPr>
            </w:pPr>
            <w:r w:rsidRPr="00A840A0">
              <w:rPr>
                <w:b/>
                <w:sz w:val="24"/>
                <w:szCs w:val="24"/>
              </w:rPr>
              <w:t>Description</w:t>
            </w:r>
          </w:p>
        </w:tc>
        <w:tc>
          <w:tcPr>
            <w:tcW w:w="4314" w:type="dxa"/>
            <w:shd w:val="clear" w:color="auto" w:fill="D9D9D9" w:themeFill="background1" w:themeFillShade="D9"/>
          </w:tcPr>
          <w:p w:rsidR="002C0BE7" w:rsidRPr="00A840A0" w:rsidRDefault="002C0BE7" w:rsidP="007F44FC">
            <w:pPr>
              <w:rPr>
                <w:b/>
                <w:sz w:val="24"/>
                <w:szCs w:val="24"/>
              </w:rPr>
            </w:pPr>
            <w:r w:rsidRPr="00A840A0">
              <w:rPr>
                <w:b/>
                <w:sz w:val="24"/>
                <w:szCs w:val="24"/>
              </w:rPr>
              <w:t>Suggested resources and activities</w:t>
            </w:r>
          </w:p>
        </w:tc>
      </w:tr>
      <w:tr w:rsidR="00F415F9" w:rsidRPr="00A840A0" w:rsidTr="007F44FC">
        <w:tc>
          <w:tcPr>
            <w:tcW w:w="4248" w:type="dxa"/>
          </w:tcPr>
          <w:p w:rsidR="00F415F9" w:rsidRPr="00A840A0" w:rsidRDefault="00F415F9" w:rsidP="007F44FC">
            <w:pPr>
              <w:rPr>
                <w:sz w:val="24"/>
                <w:szCs w:val="24"/>
              </w:rPr>
            </w:pPr>
            <w:r w:rsidRPr="00A840A0">
              <w:rPr>
                <w:sz w:val="24"/>
                <w:szCs w:val="24"/>
              </w:rPr>
              <w:t>Identify age limits and PEGI ratings for games and understand the importance of only accessing age appropriate content.</w:t>
            </w:r>
          </w:p>
          <w:p w:rsidR="00F415F9" w:rsidRPr="00A840A0" w:rsidRDefault="00F415F9" w:rsidP="007F44FC">
            <w:pPr>
              <w:rPr>
                <w:sz w:val="24"/>
                <w:szCs w:val="24"/>
              </w:rPr>
            </w:pPr>
          </w:p>
        </w:tc>
        <w:tc>
          <w:tcPr>
            <w:tcW w:w="5386" w:type="dxa"/>
          </w:tcPr>
          <w:p w:rsidR="00F415F9" w:rsidRPr="00A840A0" w:rsidRDefault="006F5CC0" w:rsidP="007F44FC">
            <w:pPr>
              <w:rPr>
                <w:sz w:val="24"/>
                <w:szCs w:val="24"/>
              </w:rPr>
            </w:pPr>
            <w:r w:rsidRPr="00A840A0">
              <w:rPr>
                <w:sz w:val="24"/>
                <w:szCs w:val="24"/>
              </w:rPr>
              <w:t>Understand the PEGI system.</w:t>
            </w:r>
          </w:p>
        </w:tc>
        <w:tc>
          <w:tcPr>
            <w:tcW w:w="4314" w:type="dxa"/>
            <w:vMerge w:val="restart"/>
          </w:tcPr>
          <w:p w:rsidR="00F415F9" w:rsidRPr="00A840A0" w:rsidRDefault="00F415F9" w:rsidP="007F44FC">
            <w:pPr>
              <w:rPr>
                <w:sz w:val="24"/>
                <w:szCs w:val="24"/>
              </w:rPr>
            </w:pPr>
          </w:p>
          <w:p w:rsidR="00F415F9" w:rsidRPr="00A840A0" w:rsidRDefault="00F415F9" w:rsidP="007F44FC">
            <w:pPr>
              <w:rPr>
                <w:sz w:val="24"/>
                <w:szCs w:val="24"/>
              </w:rPr>
            </w:pPr>
            <w:r w:rsidRPr="00A840A0">
              <w:rPr>
                <w:sz w:val="24"/>
                <w:szCs w:val="24"/>
              </w:rPr>
              <w:t>Common sense media – review of games</w:t>
            </w:r>
          </w:p>
          <w:p w:rsidR="00F415F9" w:rsidRPr="00A840A0" w:rsidRDefault="00F415F9" w:rsidP="007F44FC">
            <w:pPr>
              <w:rPr>
                <w:sz w:val="24"/>
                <w:szCs w:val="24"/>
              </w:rPr>
            </w:pPr>
          </w:p>
          <w:p w:rsidR="00F415F9" w:rsidRPr="00A840A0" w:rsidRDefault="00F415F9" w:rsidP="007F44FC">
            <w:pPr>
              <w:rPr>
                <w:sz w:val="24"/>
                <w:szCs w:val="24"/>
              </w:rPr>
            </w:pPr>
            <w:r w:rsidRPr="00A840A0">
              <w:rPr>
                <w:sz w:val="24"/>
                <w:szCs w:val="24"/>
              </w:rPr>
              <w:t>Hector’s World – welcome to the carnival</w:t>
            </w:r>
          </w:p>
          <w:p w:rsidR="00F415F9" w:rsidRPr="00A840A0" w:rsidRDefault="00F415F9" w:rsidP="007F44FC">
            <w:pPr>
              <w:rPr>
                <w:sz w:val="24"/>
                <w:szCs w:val="24"/>
              </w:rPr>
            </w:pPr>
            <w:r w:rsidRPr="00A840A0">
              <w:rPr>
                <w:sz w:val="24"/>
                <w:szCs w:val="24"/>
              </w:rPr>
              <w:t>The info gang</w:t>
            </w:r>
          </w:p>
          <w:p w:rsidR="00F415F9" w:rsidRPr="00A840A0" w:rsidRDefault="00F415F9" w:rsidP="007F44FC">
            <w:pPr>
              <w:rPr>
                <w:sz w:val="24"/>
                <w:szCs w:val="24"/>
              </w:rPr>
            </w:pPr>
            <w:r w:rsidRPr="00A840A0">
              <w:rPr>
                <w:sz w:val="24"/>
                <w:szCs w:val="24"/>
              </w:rPr>
              <w:t>Heroes</w:t>
            </w:r>
          </w:p>
          <w:p w:rsidR="00F415F9" w:rsidRPr="00A840A0" w:rsidRDefault="00F415F9" w:rsidP="007F44FC">
            <w:pPr>
              <w:rPr>
                <w:sz w:val="24"/>
                <w:szCs w:val="24"/>
              </w:rPr>
            </w:pPr>
          </w:p>
          <w:p w:rsidR="00F415F9" w:rsidRPr="00A840A0" w:rsidRDefault="00F415F9" w:rsidP="007F44FC">
            <w:pPr>
              <w:rPr>
                <w:sz w:val="24"/>
                <w:szCs w:val="24"/>
              </w:rPr>
            </w:pPr>
            <w:r w:rsidRPr="00A840A0">
              <w:rPr>
                <w:sz w:val="24"/>
                <w:szCs w:val="24"/>
              </w:rPr>
              <w:t>Cybersmart – positive online communication</w:t>
            </w:r>
          </w:p>
        </w:tc>
      </w:tr>
      <w:tr w:rsidR="00F415F9" w:rsidRPr="00A840A0" w:rsidTr="007F44FC">
        <w:tc>
          <w:tcPr>
            <w:tcW w:w="4248" w:type="dxa"/>
          </w:tcPr>
          <w:p w:rsidR="00F415F9" w:rsidRPr="00A840A0" w:rsidRDefault="00F415F9" w:rsidP="007F44FC">
            <w:pPr>
              <w:rPr>
                <w:sz w:val="24"/>
                <w:szCs w:val="24"/>
              </w:rPr>
            </w:pPr>
            <w:r w:rsidRPr="00A840A0">
              <w:rPr>
                <w:sz w:val="24"/>
                <w:szCs w:val="24"/>
              </w:rPr>
              <w:t>Explain the possible consequences of submitting personal information online.</w:t>
            </w:r>
          </w:p>
          <w:p w:rsidR="00F415F9" w:rsidRPr="00A840A0" w:rsidRDefault="00F415F9" w:rsidP="007F44FC">
            <w:pPr>
              <w:rPr>
                <w:sz w:val="24"/>
                <w:szCs w:val="24"/>
              </w:rPr>
            </w:pPr>
          </w:p>
        </w:tc>
        <w:tc>
          <w:tcPr>
            <w:tcW w:w="5386" w:type="dxa"/>
          </w:tcPr>
          <w:p w:rsidR="00F415F9" w:rsidRDefault="006F5CC0" w:rsidP="007F44FC">
            <w:pPr>
              <w:rPr>
                <w:sz w:val="24"/>
                <w:szCs w:val="24"/>
              </w:rPr>
            </w:pPr>
            <w:r w:rsidRPr="00A840A0">
              <w:rPr>
                <w:sz w:val="24"/>
                <w:szCs w:val="24"/>
              </w:rPr>
              <w:t xml:space="preserve">Understand that many websites </w:t>
            </w:r>
            <w:r w:rsidR="0025306F" w:rsidRPr="00A840A0">
              <w:rPr>
                <w:sz w:val="24"/>
                <w:szCs w:val="24"/>
              </w:rPr>
              <w:t>ask for personal info to set up an account and why this is often restricted to age 13.</w:t>
            </w:r>
          </w:p>
          <w:p w:rsidR="00A840A0" w:rsidRPr="00A840A0" w:rsidRDefault="00A840A0" w:rsidP="007F44FC">
            <w:pPr>
              <w:rPr>
                <w:sz w:val="24"/>
                <w:szCs w:val="24"/>
              </w:rPr>
            </w:pPr>
          </w:p>
        </w:tc>
        <w:tc>
          <w:tcPr>
            <w:tcW w:w="4314" w:type="dxa"/>
            <w:vMerge/>
          </w:tcPr>
          <w:p w:rsidR="00F415F9" w:rsidRPr="00A840A0" w:rsidRDefault="00F415F9" w:rsidP="007F44FC">
            <w:pPr>
              <w:rPr>
                <w:sz w:val="24"/>
                <w:szCs w:val="24"/>
              </w:rPr>
            </w:pPr>
          </w:p>
        </w:tc>
      </w:tr>
      <w:tr w:rsidR="00F415F9" w:rsidRPr="00A840A0" w:rsidTr="007F44FC">
        <w:tc>
          <w:tcPr>
            <w:tcW w:w="4248" w:type="dxa"/>
          </w:tcPr>
          <w:p w:rsidR="00F415F9" w:rsidRPr="00A840A0" w:rsidRDefault="00F415F9" w:rsidP="007F44FC">
            <w:pPr>
              <w:rPr>
                <w:sz w:val="24"/>
                <w:szCs w:val="24"/>
              </w:rPr>
            </w:pPr>
            <w:r w:rsidRPr="00A840A0">
              <w:rPr>
                <w:sz w:val="24"/>
                <w:szCs w:val="24"/>
              </w:rPr>
              <w:t>Ensure information submitted online is only accessed by people they trust.</w:t>
            </w:r>
          </w:p>
          <w:p w:rsidR="00F415F9" w:rsidRPr="00A840A0" w:rsidRDefault="00F415F9" w:rsidP="007F44FC">
            <w:pPr>
              <w:rPr>
                <w:sz w:val="24"/>
                <w:szCs w:val="24"/>
              </w:rPr>
            </w:pPr>
          </w:p>
        </w:tc>
        <w:tc>
          <w:tcPr>
            <w:tcW w:w="5386" w:type="dxa"/>
          </w:tcPr>
          <w:p w:rsidR="00F415F9" w:rsidRPr="00A840A0" w:rsidRDefault="0025306F" w:rsidP="007F44FC">
            <w:pPr>
              <w:rPr>
                <w:sz w:val="24"/>
                <w:szCs w:val="24"/>
              </w:rPr>
            </w:pPr>
            <w:r w:rsidRPr="00A840A0">
              <w:rPr>
                <w:sz w:val="24"/>
                <w:szCs w:val="24"/>
              </w:rPr>
              <w:t>Share and discuss ways information is accessed.</w:t>
            </w:r>
          </w:p>
        </w:tc>
        <w:tc>
          <w:tcPr>
            <w:tcW w:w="4314" w:type="dxa"/>
            <w:vMerge/>
          </w:tcPr>
          <w:p w:rsidR="00F415F9" w:rsidRPr="00A840A0" w:rsidRDefault="00F415F9" w:rsidP="007F44FC">
            <w:pPr>
              <w:rPr>
                <w:sz w:val="24"/>
                <w:szCs w:val="24"/>
              </w:rPr>
            </w:pPr>
          </w:p>
        </w:tc>
      </w:tr>
      <w:tr w:rsidR="00F415F9" w:rsidRPr="00A840A0" w:rsidTr="007F44FC">
        <w:tc>
          <w:tcPr>
            <w:tcW w:w="4248" w:type="dxa"/>
          </w:tcPr>
          <w:p w:rsidR="00F415F9" w:rsidRPr="00A840A0" w:rsidRDefault="00F415F9" w:rsidP="007F44FC">
            <w:pPr>
              <w:rPr>
                <w:sz w:val="24"/>
                <w:szCs w:val="24"/>
              </w:rPr>
            </w:pPr>
            <w:r w:rsidRPr="00A840A0">
              <w:rPr>
                <w:sz w:val="24"/>
                <w:szCs w:val="24"/>
              </w:rPr>
              <w:t>Identify the similarities and differences of virtual and real world communication to develop an understanding of positive online communication.</w:t>
            </w:r>
          </w:p>
          <w:p w:rsidR="00F415F9" w:rsidRPr="00A840A0" w:rsidRDefault="00F415F9" w:rsidP="007F44FC">
            <w:pPr>
              <w:rPr>
                <w:sz w:val="24"/>
                <w:szCs w:val="24"/>
              </w:rPr>
            </w:pPr>
          </w:p>
        </w:tc>
        <w:tc>
          <w:tcPr>
            <w:tcW w:w="5386" w:type="dxa"/>
          </w:tcPr>
          <w:p w:rsidR="00F415F9" w:rsidRPr="00A840A0" w:rsidRDefault="00F31BB0" w:rsidP="007F44FC">
            <w:pPr>
              <w:rPr>
                <w:sz w:val="24"/>
                <w:szCs w:val="24"/>
              </w:rPr>
            </w:pPr>
            <w:r w:rsidRPr="00A840A0">
              <w:rPr>
                <w:sz w:val="24"/>
                <w:szCs w:val="24"/>
              </w:rPr>
              <w:t>Understand the concept of ‘Netiquette’.</w:t>
            </w:r>
          </w:p>
        </w:tc>
        <w:tc>
          <w:tcPr>
            <w:tcW w:w="4314" w:type="dxa"/>
            <w:vMerge/>
          </w:tcPr>
          <w:p w:rsidR="00F415F9" w:rsidRPr="00A840A0" w:rsidRDefault="00F415F9" w:rsidP="007F44FC">
            <w:pPr>
              <w:rPr>
                <w:sz w:val="24"/>
                <w:szCs w:val="24"/>
              </w:rPr>
            </w:pPr>
          </w:p>
        </w:tc>
      </w:tr>
      <w:tr w:rsidR="00F415F9" w:rsidRPr="00A840A0" w:rsidTr="007F44FC">
        <w:tc>
          <w:tcPr>
            <w:tcW w:w="4248" w:type="dxa"/>
          </w:tcPr>
          <w:p w:rsidR="00F415F9" w:rsidRDefault="00F415F9" w:rsidP="007F44FC">
            <w:pPr>
              <w:rPr>
                <w:sz w:val="24"/>
                <w:szCs w:val="24"/>
              </w:rPr>
            </w:pPr>
            <w:r w:rsidRPr="00A840A0">
              <w:rPr>
                <w:sz w:val="24"/>
                <w:szCs w:val="24"/>
              </w:rPr>
              <w:t>Use strong passwords for all online accounts and devices.</w:t>
            </w:r>
          </w:p>
          <w:p w:rsidR="00A840A0" w:rsidRPr="00A840A0" w:rsidRDefault="00A840A0" w:rsidP="007F44FC">
            <w:pPr>
              <w:rPr>
                <w:sz w:val="24"/>
                <w:szCs w:val="24"/>
              </w:rPr>
            </w:pPr>
          </w:p>
        </w:tc>
        <w:tc>
          <w:tcPr>
            <w:tcW w:w="5386" w:type="dxa"/>
          </w:tcPr>
          <w:p w:rsidR="00F415F9" w:rsidRPr="00A840A0" w:rsidRDefault="00F31BB0" w:rsidP="007F44FC">
            <w:pPr>
              <w:rPr>
                <w:sz w:val="24"/>
                <w:szCs w:val="24"/>
              </w:rPr>
            </w:pPr>
            <w:r w:rsidRPr="00A840A0">
              <w:rPr>
                <w:sz w:val="24"/>
                <w:szCs w:val="24"/>
              </w:rPr>
              <w:t>Understand what constitutes a strong password.</w:t>
            </w:r>
          </w:p>
        </w:tc>
        <w:tc>
          <w:tcPr>
            <w:tcW w:w="4314" w:type="dxa"/>
            <w:vMerge/>
          </w:tcPr>
          <w:p w:rsidR="00F415F9" w:rsidRPr="00A840A0" w:rsidRDefault="00F415F9" w:rsidP="007F44FC">
            <w:pPr>
              <w:rPr>
                <w:sz w:val="24"/>
                <w:szCs w:val="24"/>
              </w:rPr>
            </w:pPr>
          </w:p>
        </w:tc>
      </w:tr>
    </w:tbl>
    <w:p w:rsidR="00251A1A" w:rsidRPr="00A840A0" w:rsidRDefault="00251A1A" w:rsidP="002C0BE7">
      <w:pPr>
        <w:spacing w:after="0" w:line="240" w:lineRule="auto"/>
        <w:rPr>
          <w:sz w:val="24"/>
          <w:szCs w:val="24"/>
        </w:rPr>
      </w:pPr>
    </w:p>
    <w:p w:rsidR="00A840A0" w:rsidRDefault="00A840A0">
      <w:r>
        <w:br w:type="page"/>
      </w:r>
    </w:p>
    <w:tbl>
      <w:tblPr>
        <w:tblStyle w:val="TableGrid"/>
        <w:tblW w:w="0" w:type="auto"/>
        <w:tblLook w:val="04A0" w:firstRow="1" w:lastRow="0" w:firstColumn="1" w:lastColumn="0" w:noHBand="0" w:noVBand="1"/>
      </w:tblPr>
      <w:tblGrid>
        <w:gridCol w:w="4390"/>
        <w:gridCol w:w="5244"/>
        <w:gridCol w:w="4314"/>
      </w:tblGrid>
      <w:tr w:rsidR="002C0BE7" w:rsidRPr="00A840A0" w:rsidTr="00800CF9">
        <w:tc>
          <w:tcPr>
            <w:tcW w:w="13948" w:type="dxa"/>
            <w:gridSpan w:val="3"/>
            <w:shd w:val="clear" w:color="auto" w:fill="D9D9D9" w:themeFill="background1" w:themeFillShade="D9"/>
          </w:tcPr>
          <w:p w:rsidR="002C0BE7" w:rsidRPr="00A840A0" w:rsidRDefault="00A840A0" w:rsidP="00A840A0">
            <w:pPr>
              <w:jc w:val="center"/>
              <w:rPr>
                <w:b/>
                <w:sz w:val="24"/>
                <w:szCs w:val="24"/>
              </w:rPr>
            </w:pPr>
            <w:r>
              <w:rPr>
                <w:b/>
                <w:sz w:val="24"/>
                <w:szCs w:val="24"/>
              </w:rPr>
              <w:lastRenderedPageBreak/>
              <w:t xml:space="preserve">KS2 – Years </w:t>
            </w:r>
            <w:r>
              <w:rPr>
                <w:b/>
                <w:sz w:val="24"/>
                <w:szCs w:val="24"/>
              </w:rPr>
              <w:t>5</w:t>
            </w:r>
            <w:r>
              <w:rPr>
                <w:b/>
                <w:sz w:val="24"/>
                <w:szCs w:val="24"/>
              </w:rPr>
              <w:t xml:space="preserve"> and </w:t>
            </w:r>
            <w:r>
              <w:rPr>
                <w:b/>
                <w:sz w:val="24"/>
                <w:szCs w:val="24"/>
              </w:rPr>
              <w:t>6</w:t>
            </w:r>
            <w:r>
              <w:rPr>
                <w:b/>
                <w:sz w:val="24"/>
                <w:szCs w:val="24"/>
              </w:rPr>
              <w:t xml:space="preserve"> – 1</w:t>
            </w:r>
            <w:r w:rsidRPr="00A840A0">
              <w:rPr>
                <w:b/>
                <w:sz w:val="24"/>
                <w:szCs w:val="24"/>
                <w:vertAlign w:val="superscript"/>
              </w:rPr>
              <w:t>st</w:t>
            </w:r>
            <w:r>
              <w:rPr>
                <w:b/>
                <w:sz w:val="24"/>
                <w:szCs w:val="24"/>
              </w:rPr>
              <w:t xml:space="preserve"> Year</w:t>
            </w:r>
          </w:p>
        </w:tc>
      </w:tr>
      <w:tr w:rsidR="002C0BE7" w:rsidRPr="00A840A0" w:rsidTr="00A840A0">
        <w:tc>
          <w:tcPr>
            <w:tcW w:w="13948" w:type="dxa"/>
            <w:gridSpan w:val="3"/>
            <w:shd w:val="clear" w:color="auto" w:fill="FFFFFF" w:themeFill="background1"/>
          </w:tcPr>
          <w:p w:rsidR="002C0BE7" w:rsidRDefault="0012498C" w:rsidP="007F44FC">
            <w:pPr>
              <w:rPr>
                <w:b/>
                <w:sz w:val="24"/>
                <w:szCs w:val="24"/>
              </w:rPr>
            </w:pPr>
            <w:r w:rsidRPr="00A840A0">
              <w:rPr>
                <w:b/>
                <w:sz w:val="24"/>
                <w:szCs w:val="24"/>
              </w:rPr>
              <w:t>KS2 National Curriculum links: Use search technologies effectively, appreciate how results are selected and ranked, and be discerning in evaluating digital content. Use technology safely, respectfully and responsibly; recognise acceptable/unacceptable behaviour; identify a range of ways to report concerns about content and contact</w:t>
            </w:r>
            <w:r w:rsidR="00A840A0">
              <w:rPr>
                <w:b/>
                <w:sz w:val="24"/>
                <w:szCs w:val="24"/>
              </w:rPr>
              <w:t>.</w:t>
            </w:r>
          </w:p>
          <w:p w:rsidR="00A840A0" w:rsidRPr="00A840A0" w:rsidRDefault="00A840A0" w:rsidP="007F44FC">
            <w:pPr>
              <w:rPr>
                <w:b/>
                <w:sz w:val="24"/>
                <w:szCs w:val="24"/>
              </w:rPr>
            </w:pPr>
          </w:p>
        </w:tc>
      </w:tr>
      <w:tr w:rsidR="002C0BE7" w:rsidRPr="00A840A0" w:rsidTr="00A840A0">
        <w:tc>
          <w:tcPr>
            <w:tcW w:w="4390" w:type="dxa"/>
            <w:shd w:val="clear" w:color="auto" w:fill="D9D9D9" w:themeFill="background1" w:themeFillShade="D9"/>
          </w:tcPr>
          <w:p w:rsidR="002C0BE7" w:rsidRPr="00A840A0" w:rsidRDefault="002C0BE7" w:rsidP="007F44FC">
            <w:pPr>
              <w:rPr>
                <w:b/>
                <w:sz w:val="24"/>
                <w:szCs w:val="24"/>
              </w:rPr>
            </w:pPr>
            <w:r w:rsidRPr="00A840A0">
              <w:rPr>
                <w:b/>
                <w:sz w:val="24"/>
                <w:szCs w:val="24"/>
              </w:rPr>
              <w:t>Outcome</w:t>
            </w:r>
          </w:p>
        </w:tc>
        <w:tc>
          <w:tcPr>
            <w:tcW w:w="5244" w:type="dxa"/>
            <w:shd w:val="clear" w:color="auto" w:fill="D9D9D9" w:themeFill="background1" w:themeFillShade="D9"/>
          </w:tcPr>
          <w:p w:rsidR="002C0BE7" w:rsidRPr="00A840A0" w:rsidRDefault="002C0BE7" w:rsidP="007F44FC">
            <w:pPr>
              <w:rPr>
                <w:b/>
                <w:sz w:val="24"/>
                <w:szCs w:val="24"/>
              </w:rPr>
            </w:pPr>
            <w:r w:rsidRPr="00A840A0">
              <w:rPr>
                <w:b/>
                <w:sz w:val="24"/>
                <w:szCs w:val="24"/>
              </w:rPr>
              <w:t>Description</w:t>
            </w:r>
          </w:p>
        </w:tc>
        <w:tc>
          <w:tcPr>
            <w:tcW w:w="4314" w:type="dxa"/>
            <w:shd w:val="clear" w:color="auto" w:fill="D9D9D9" w:themeFill="background1" w:themeFillShade="D9"/>
          </w:tcPr>
          <w:p w:rsidR="002C0BE7" w:rsidRPr="00A840A0" w:rsidRDefault="002C0BE7" w:rsidP="007F44FC">
            <w:pPr>
              <w:rPr>
                <w:b/>
                <w:sz w:val="24"/>
                <w:szCs w:val="24"/>
              </w:rPr>
            </w:pPr>
            <w:r w:rsidRPr="00A840A0">
              <w:rPr>
                <w:b/>
                <w:sz w:val="24"/>
                <w:szCs w:val="24"/>
              </w:rPr>
              <w:t>Suggested resources and activities</w:t>
            </w:r>
          </w:p>
        </w:tc>
      </w:tr>
      <w:tr w:rsidR="00F415F9" w:rsidRPr="00A840A0" w:rsidTr="00DB3DBF">
        <w:tc>
          <w:tcPr>
            <w:tcW w:w="4390" w:type="dxa"/>
          </w:tcPr>
          <w:p w:rsidR="00F415F9" w:rsidRPr="00A840A0" w:rsidRDefault="00F415F9" w:rsidP="007F44FC">
            <w:pPr>
              <w:rPr>
                <w:sz w:val="24"/>
                <w:szCs w:val="24"/>
              </w:rPr>
            </w:pPr>
            <w:r w:rsidRPr="00A840A0">
              <w:rPr>
                <w:sz w:val="24"/>
                <w:szCs w:val="24"/>
              </w:rPr>
              <w:t>Understand the terms plagiarism and copyright and be aware of the implications of copying and sharing content without permission.</w:t>
            </w:r>
          </w:p>
          <w:p w:rsidR="00F415F9" w:rsidRPr="00A840A0" w:rsidRDefault="00F415F9" w:rsidP="007F44FC">
            <w:pPr>
              <w:rPr>
                <w:sz w:val="24"/>
                <w:szCs w:val="24"/>
              </w:rPr>
            </w:pPr>
          </w:p>
        </w:tc>
        <w:tc>
          <w:tcPr>
            <w:tcW w:w="5244" w:type="dxa"/>
          </w:tcPr>
          <w:p w:rsidR="00F415F9" w:rsidRPr="00A840A0" w:rsidRDefault="00DB3DBF" w:rsidP="007F44FC">
            <w:pPr>
              <w:rPr>
                <w:sz w:val="24"/>
                <w:szCs w:val="24"/>
              </w:rPr>
            </w:pPr>
            <w:r w:rsidRPr="00A840A0">
              <w:rPr>
                <w:sz w:val="24"/>
                <w:szCs w:val="24"/>
              </w:rPr>
              <w:t xml:space="preserve">Know what plagiarism/copyright </w:t>
            </w:r>
            <w:proofErr w:type="gramStart"/>
            <w:r w:rsidRPr="00A840A0">
              <w:rPr>
                <w:sz w:val="24"/>
                <w:szCs w:val="24"/>
              </w:rPr>
              <w:t>are</w:t>
            </w:r>
            <w:proofErr w:type="gramEnd"/>
            <w:r w:rsidRPr="00A840A0">
              <w:rPr>
                <w:sz w:val="24"/>
                <w:szCs w:val="24"/>
              </w:rPr>
              <w:t>. Understand the legal and moral reasons not to plagiarise or infringe copyright.</w:t>
            </w:r>
          </w:p>
        </w:tc>
        <w:tc>
          <w:tcPr>
            <w:tcW w:w="4314" w:type="dxa"/>
            <w:vMerge w:val="restart"/>
          </w:tcPr>
          <w:p w:rsidR="00F415F9" w:rsidRPr="00A840A0" w:rsidRDefault="00F415F9" w:rsidP="007F44FC">
            <w:pPr>
              <w:rPr>
                <w:sz w:val="24"/>
                <w:szCs w:val="24"/>
              </w:rPr>
            </w:pPr>
            <w:r w:rsidRPr="00A840A0">
              <w:rPr>
                <w:sz w:val="24"/>
                <w:szCs w:val="24"/>
              </w:rPr>
              <w:t xml:space="preserve">BBC – The </w:t>
            </w:r>
            <w:proofErr w:type="spellStart"/>
            <w:r w:rsidRPr="00A840A0">
              <w:rPr>
                <w:sz w:val="24"/>
                <w:szCs w:val="24"/>
              </w:rPr>
              <w:t>Alleyk@tz</w:t>
            </w:r>
            <w:proofErr w:type="spellEnd"/>
            <w:r w:rsidRPr="00A840A0">
              <w:rPr>
                <w:sz w:val="24"/>
                <w:szCs w:val="24"/>
              </w:rPr>
              <w:t xml:space="preserve"> plagiarism</w:t>
            </w:r>
          </w:p>
          <w:p w:rsidR="00F415F9" w:rsidRPr="00A840A0" w:rsidRDefault="00F415F9" w:rsidP="007F44FC">
            <w:pPr>
              <w:rPr>
                <w:sz w:val="24"/>
                <w:szCs w:val="24"/>
              </w:rPr>
            </w:pPr>
          </w:p>
          <w:p w:rsidR="00F415F9" w:rsidRPr="00A840A0" w:rsidRDefault="00F415F9" w:rsidP="007F44FC">
            <w:pPr>
              <w:rPr>
                <w:sz w:val="24"/>
                <w:szCs w:val="24"/>
              </w:rPr>
            </w:pPr>
            <w:r w:rsidRPr="00A840A0">
              <w:rPr>
                <w:sz w:val="24"/>
                <w:szCs w:val="24"/>
              </w:rPr>
              <w:t>Cybersmart – don’t be fooled</w:t>
            </w:r>
          </w:p>
          <w:p w:rsidR="00F415F9" w:rsidRPr="00A840A0" w:rsidRDefault="00F415F9" w:rsidP="007F44FC">
            <w:pPr>
              <w:rPr>
                <w:sz w:val="24"/>
                <w:szCs w:val="24"/>
              </w:rPr>
            </w:pPr>
          </w:p>
          <w:p w:rsidR="00F415F9" w:rsidRPr="00A840A0" w:rsidRDefault="00F415F9" w:rsidP="007F44FC">
            <w:pPr>
              <w:rPr>
                <w:sz w:val="24"/>
                <w:szCs w:val="24"/>
              </w:rPr>
            </w:pPr>
            <w:r w:rsidRPr="00A840A0">
              <w:rPr>
                <w:sz w:val="24"/>
                <w:szCs w:val="24"/>
              </w:rPr>
              <w:t>Cybersmart – finding and identifying appropriate online content</w:t>
            </w:r>
          </w:p>
          <w:p w:rsidR="00F415F9" w:rsidRPr="00A840A0" w:rsidRDefault="00F415F9" w:rsidP="007F44FC">
            <w:pPr>
              <w:rPr>
                <w:sz w:val="24"/>
                <w:szCs w:val="24"/>
              </w:rPr>
            </w:pPr>
          </w:p>
          <w:p w:rsidR="00F415F9" w:rsidRPr="00A840A0" w:rsidRDefault="00F415F9" w:rsidP="007F44FC">
            <w:pPr>
              <w:rPr>
                <w:sz w:val="24"/>
                <w:szCs w:val="24"/>
              </w:rPr>
            </w:pPr>
            <w:r w:rsidRPr="00A840A0">
              <w:rPr>
                <w:sz w:val="24"/>
                <w:szCs w:val="24"/>
              </w:rPr>
              <w:t>BBC – Guy Fawkes privacy settings</w:t>
            </w:r>
          </w:p>
        </w:tc>
      </w:tr>
      <w:tr w:rsidR="00F415F9" w:rsidRPr="00A840A0" w:rsidTr="00DB3DBF">
        <w:tc>
          <w:tcPr>
            <w:tcW w:w="4390" w:type="dxa"/>
          </w:tcPr>
          <w:p w:rsidR="00F415F9" w:rsidRPr="00A840A0" w:rsidRDefault="00F415F9" w:rsidP="007F44FC">
            <w:pPr>
              <w:rPr>
                <w:sz w:val="24"/>
                <w:szCs w:val="24"/>
              </w:rPr>
            </w:pPr>
            <w:r w:rsidRPr="00A840A0">
              <w:rPr>
                <w:sz w:val="24"/>
                <w:szCs w:val="24"/>
              </w:rPr>
              <w:t>Use</w:t>
            </w:r>
            <w:r w:rsidR="00DB3DBF" w:rsidRPr="00A840A0">
              <w:rPr>
                <w:sz w:val="24"/>
                <w:szCs w:val="24"/>
              </w:rPr>
              <w:t xml:space="preserve"> </w:t>
            </w:r>
            <w:r w:rsidRPr="00A840A0">
              <w:rPr>
                <w:sz w:val="24"/>
                <w:szCs w:val="24"/>
              </w:rPr>
              <w:t>blocking/unsubscribing/reporting mechanisms appropriately.</w:t>
            </w:r>
          </w:p>
          <w:p w:rsidR="00F415F9" w:rsidRPr="00A840A0" w:rsidRDefault="00F415F9" w:rsidP="007F44FC">
            <w:pPr>
              <w:rPr>
                <w:sz w:val="24"/>
                <w:szCs w:val="24"/>
              </w:rPr>
            </w:pPr>
          </w:p>
        </w:tc>
        <w:tc>
          <w:tcPr>
            <w:tcW w:w="5244" w:type="dxa"/>
          </w:tcPr>
          <w:p w:rsidR="00F415F9" w:rsidRPr="00A840A0" w:rsidRDefault="00DB3DBF" w:rsidP="007F44FC">
            <w:pPr>
              <w:rPr>
                <w:sz w:val="24"/>
                <w:szCs w:val="24"/>
              </w:rPr>
            </w:pPr>
            <w:r w:rsidRPr="00A840A0">
              <w:rPr>
                <w:sz w:val="24"/>
                <w:szCs w:val="24"/>
              </w:rPr>
              <w:t>Children know how to report or block users within games, apps and websites.</w:t>
            </w:r>
          </w:p>
        </w:tc>
        <w:tc>
          <w:tcPr>
            <w:tcW w:w="4314" w:type="dxa"/>
            <w:vMerge/>
          </w:tcPr>
          <w:p w:rsidR="00F415F9" w:rsidRPr="00A840A0" w:rsidRDefault="00F415F9" w:rsidP="007F44FC">
            <w:pPr>
              <w:rPr>
                <w:sz w:val="24"/>
                <w:szCs w:val="24"/>
              </w:rPr>
            </w:pPr>
          </w:p>
        </w:tc>
      </w:tr>
      <w:tr w:rsidR="00F415F9" w:rsidRPr="00A840A0" w:rsidTr="00DB3DBF">
        <w:tc>
          <w:tcPr>
            <w:tcW w:w="4390" w:type="dxa"/>
          </w:tcPr>
          <w:p w:rsidR="00F415F9" w:rsidRPr="00A840A0" w:rsidRDefault="00F415F9" w:rsidP="007F44FC">
            <w:pPr>
              <w:rPr>
                <w:sz w:val="24"/>
                <w:szCs w:val="24"/>
              </w:rPr>
            </w:pPr>
            <w:r w:rsidRPr="00A840A0">
              <w:rPr>
                <w:sz w:val="24"/>
                <w:szCs w:val="24"/>
              </w:rPr>
              <w:t>Control who they interact with online and the information they share.</w:t>
            </w:r>
          </w:p>
          <w:p w:rsidR="00F415F9" w:rsidRPr="00A840A0" w:rsidRDefault="00F415F9" w:rsidP="007F44FC">
            <w:pPr>
              <w:rPr>
                <w:sz w:val="24"/>
                <w:szCs w:val="24"/>
              </w:rPr>
            </w:pPr>
          </w:p>
        </w:tc>
        <w:tc>
          <w:tcPr>
            <w:tcW w:w="5244" w:type="dxa"/>
          </w:tcPr>
          <w:p w:rsidR="00F415F9" w:rsidRPr="00A840A0" w:rsidRDefault="00DB3DBF" w:rsidP="007F44FC">
            <w:pPr>
              <w:rPr>
                <w:sz w:val="24"/>
                <w:szCs w:val="24"/>
              </w:rPr>
            </w:pPr>
            <w:r w:rsidRPr="00A840A0">
              <w:rPr>
                <w:sz w:val="24"/>
                <w:szCs w:val="24"/>
              </w:rPr>
              <w:t>Know how to configure appropriate security settings including accepting and blocking friends. Ensure their parents are aware of all their online friends.</w:t>
            </w:r>
          </w:p>
          <w:p w:rsidR="00DB3DBF" w:rsidRPr="00A840A0" w:rsidRDefault="00DB3DBF" w:rsidP="007F44FC">
            <w:pPr>
              <w:rPr>
                <w:sz w:val="24"/>
                <w:szCs w:val="24"/>
              </w:rPr>
            </w:pPr>
          </w:p>
        </w:tc>
        <w:tc>
          <w:tcPr>
            <w:tcW w:w="4314" w:type="dxa"/>
            <w:vMerge/>
          </w:tcPr>
          <w:p w:rsidR="00F415F9" w:rsidRPr="00A840A0" w:rsidRDefault="00F415F9" w:rsidP="007F44FC">
            <w:pPr>
              <w:rPr>
                <w:sz w:val="24"/>
                <w:szCs w:val="24"/>
              </w:rPr>
            </w:pPr>
          </w:p>
        </w:tc>
      </w:tr>
      <w:tr w:rsidR="00F415F9" w:rsidRPr="00A840A0" w:rsidTr="00DB3DBF">
        <w:tc>
          <w:tcPr>
            <w:tcW w:w="4390" w:type="dxa"/>
          </w:tcPr>
          <w:p w:rsidR="00F415F9" w:rsidRPr="00A840A0" w:rsidRDefault="00F415F9" w:rsidP="007F44FC">
            <w:pPr>
              <w:rPr>
                <w:sz w:val="24"/>
                <w:szCs w:val="24"/>
              </w:rPr>
            </w:pPr>
            <w:r w:rsidRPr="00A840A0">
              <w:rPr>
                <w:sz w:val="24"/>
                <w:szCs w:val="24"/>
              </w:rPr>
              <w:t>Describe the causes and consequences of online bullying and discuss behaviours and strategies to prevent and stop online bullying.</w:t>
            </w:r>
          </w:p>
          <w:p w:rsidR="00F415F9" w:rsidRPr="00A840A0" w:rsidRDefault="00F415F9" w:rsidP="007F44FC">
            <w:pPr>
              <w:rPr>
                <w:sz w:val="24"/>
                <w:szCs w:val="24"/>
              </w:rPr>
            </w:pPr>
          </w:p>
        </w:tc>
        <w:tc>
          <w:tcPr>
            <w:tcW w:w="5244" w:type="dxa"/>
          </w:tcPr>
          <w:p w:rsidR="00F415F9" w:rsidRPr="00A840A0" w:rsidRDefault="00DB3DBF" w:rsidP="007F44FC">
            <w:pPr>
              <w:rPr>
                <w:sz w:val="24"/>
                <w:szCs w:val="24"/>
              </w:rPr>
            </w:pPr>
            <w:r w:rsidRPr="00A840A0">
              <w:rPr>
                <w:sz w:val="24"/>
                <w:szCs w:val="24"/>
              </w:rPr>
              <w:t>Understand how technology can be misused to bully online</w:t>
            </w:r>
            <w:r w:rsidR="003F20D8" w:rsidRPr="00A840A0">
              <w:rPr>
                <w:sz w:val="24"/>
                <w:szCs w:val="24"/>
              </w:rPr>
              <w:t xml:space="preserve"> and how to deal with bullying incidents using real world and online reporting mechanisms.</w:t>
            </w:r>
          </w:p>
        </w:tc>
        <w:tc>
          <w:tcPr>
            <w:tcW w:w="4314" w:type="dxa"/>
            <w:vMerge/>
          </w:tcPr>
          <w:p w:rsidR="00F415F9" w:rsidRPr="00A840A0" w:rsidRDefault="00F415F9" w:rsidP="007F44FC">
            <w:pPr>
              <w:rPr>
                <w:sz w:val="24"/>
                <w:szCs w:val="24"/>
              </w:rPr>
            </w:pPr>
          </w:p>
        </w:tc>
      </w:tr>
    </w:tbl>
    <w:p w:rsidR="00251A1A" w:rsidRPr="00A840A0" w:rsidRDefault="00251A1A" w:rsidP="002C0BE7">
      <w:pPr>
        <w:rPr>
          <w:sz w:val="24"/>
          <w:szCs w:val="24"/>
        </w:rPr>
      </w:pPr>
    </w:p>
    <w:p w:rsidR="00DB3DBF" w:rsidRPr="00A840A0" w:rsidRDefault="00DB3DBF" w:rsidP="002C0BE7">
      <w:pPr>
        <w:rPr>
          <w:sz w:val="24"/>
          <w:szCs w:val="24"/>
        </w:rPr>
      </w:pPr>
    </w:p>
    <w:p w:rsidR="00251A1A" w:rsidRPr="00A840A0" w:rsidRDefault="00251A1A" w:rsidP="002C0BE7">
      <w:pPr>
        <w:spacing w:after="0" w:line="240" w:lineRule="auto"/>
        <w:rPr>
          <w:sz w:val="24"/>
          <w:szCs w:val="24"/>
        </w:rPr>
      </w:pPr>
    </w:p>
    <w:tbl>
      <w:tblPr>
        <w:tblStyle w:val="TableGrid"/>
        <w:tblW w:w="0" w:type="auto"/>
        <w:tblLook w:val="04A0" w:firstRow="1" w:lastRow="0" w:firstColumn="1" w:lastColumn="0" w:noHBand="0" w:noVBand="1"/>
      </w:tblPr>
      <w:tblGrid>
        <w:gridCol w:w="4248"/>
        <w:gridCol w:w="5386"/>
        <w:gridCol w:w="4314"/>
      </w:tblGrid>
      <w:tr w:rsidR="002C0BE7" w:rsidRPr="00A840A0" w:rsidTr="00800CF9">
        <w:tc>
          <w:tcPr>
            <w:tcW w:w="13948" w:type="dxa"/>
            <w:gridSpan w:val="3"/>
            <w:shd w:val="clear" w:color="auto" w:fill="D9D9D9" w:themeFill="background1" w:themeFillShade="D9"/>
          </w:tcPr>
          <w:p w:rsidR="002C0BE7" w:rsidRPr="00A840A0" w:rsidRDefault="00A840A0" w:rsidP="00A840A0">
            <w:pPr>
              <w:jc w:val="center"/>
              <w:rPr>
                <w:b/>
                <w:sz w:val="24"/>
                <w:szCs w:val="24"/>
              </w:rPr>
            </w:pPr>
            <w:r>
              <w:rPr>
                <w:b/>
                <w:sz w:val="24"/>
                <w:szCs w:val="24"/>
              </w:rPr>
              <w:lastRenderedPageBreak/>
              <w:t>KS2 – Years 5 and 6 – 1</w:t>
            </w:r>
            <w:r w:rsidRPr="00A840A0">
              <w:rPr>
                <w:b/>
                <w:sz w:val="24"/>
                <w:szCs w:val="24"/>
                <w:vertAlign w:val="superscript"/>
              </w:rPr>
              <w:t>st</w:t>
            </w:r>
            <w:r>
              <w:rPr>
                <w:b/>
                <w:sz w:val="24"/>
                <w:szCs w:val="24"/>
              </w:rPr>
              <w:t xml:space="preserve"> Year</w:t>
            </w:r>
          </w:p>
        </w:tc>
      </w:tr>
      <w:tr w:rsidR="002C0BE7" w:rsidRPr="00A840A0" w:rsidTr="00A840A0">
        <w:tc>
          <w:tcPr>
            <w:tcW w:w="13948" w:type="dxa"/>
            <w:gridSpan w:val="3"/>
            <w:shd w:val="clear" w:color="auto" w:fill="FFFFFF" w:themeFill="background1"/>
          </w:tcPr>
          <w:p w:rsidR="002C0BE7" w:rsidRDefault="0012498C" w:rsidP="007F44FC">
            <w:pPr>
              <w:rPr>
                <w:b/>
                <w:sz w:val="24"/>
                <w:szCs w:val="24"/>
              </w:rPr>
            </w:pPr>
            <w:r w:rsidRPr="00A840A0">
              <w:rPr>
                <w:b/>
                <w:sz w:val="24"/>
                <w:szCs w:val="24"/>
              </w:rPr>
              <w:t>KS2 National Curriculum links: Use search technologies effectively, appreciate how results are selected and ranked, and be discerning in evaluating digital content. Use technology safely, respectfully and responsibly; recognise acceptable/unacceptable behaviour; identify a range of ways to report concerns about content and contact</w:t>
            </w:r>
            <w:r w:rsidR="00A840A0">
              <w:rPr>
                <w:b/>
                <w:sz w:val="24"/>
                <w:szCs w:val="24"/>
              </w:rPr>
              <w:t>.</w:t>
            </w:r>
          </w:p>
          <w:p w:rsidR="00A840A0" w:rsidRPr="00A840A0" w:rsidRDefault="00A840A0" w:rsidP="007F44FC">
            <w:pPr>
              <w:rPr>
                <w:b/>
                <w:sz w:val="24"/>
                <w:szCs w:val="24"/>
              </w:rPr>
            </w:pPr>
          </w:p>
        </w:tc>
      </w:tr>
      <w:tr w:rsidR="002C0BE7" w:rsidRPr="00A840A0" w:rsidTr="00A840A0">
        <w:tc>
          <w:tcPr>
            <w:tcW w:w="4248" w:type="dxa"/>
            <w:shd w:val="clear" w:color="auto" w:fill="D9D9D9" w:themeFill="background1" w:themeFillShade="D9"/>
          </w:tcPr>
          <w:p w:rsidR="002C0BE7" w:rsidRPr="00A840A0" w:rsidRDefault="002C0BE7" w:rsidP="007F44FC">
            <w:pPr>
              <w:rPr>
                <w:b/>
                <w:sz w:val="24"/>
                <w:szCs w:val="24"/>
              </w:rPr>
            </w:pPr>
            <w:r w:rsidRPr="00A840A0">
              <w:rPr>
                <w:b/>
                <w:sz w:val="24"/>
                <w:szCs w:val="24"/>
              </w:rPr>
              <w:t>Outcome</w:t>
            </w:r>
          </w:p>
        </w:tc>
        <w:tc>
          <w:tcPr>
            <w:tcW w:w="5386" w:type="dxa"/>
            <w:shd w:val="clear" w:color="auto" w:fill="D9D9D9" w:themeFill="background1" w:themeFillShade="D9"/>
          </w:tcPr>
          <w:p w:rsidR="002C0BE7" w:rsidRPr="00A840A0" w:rsidRDefault="002C0BE7" w:rsidP="007F44FC">
            <w:pPr>
              <w:rPr>
                <w:b/>
                <w:sz w:val="24"/>
                <w:szCs w:val="24"/>
              </w:rPr>
            </w:pPr>
            <w:r w:rsidRPr="00A840A0">
              <w:rPr>
                <w:b/>
                <w:sz w:val="24"/>
                <w:szCs w:val="24"/>
              </w:rPr>
              <w:t>Description</w:t>
            </w:r>
          </w:p>
        </w:tc>
        <w:tc>
          <w:tcPr>
            <w:tcW w:w="4314" w:type="dxa"/>
            <w:shd w:val="clear" w:color="auto" w:fill="D9D9D9" w:themeFill="background1" w:themeFillShade="D9"/>
          </w:tcPr>
          <w:p w:rsidR="002C0BE7" w:rsidRPr="00A840A0" w:rsidRDefault="002C0BE7" w:rsidP="007F44FC">
            <w:pPr>
              <w:rPr>
                <w:b/>
                <w:sz w:val="24"/>
                <w:szCs w:val="24"/>
              </w:rPr>
            </w:pPr>
            <w:r w:rsidRPr="00A840A0">
              <w:rPr>
                <w:b/>
                <w:sz w:val="24"/>
                <w:szCs w:val="24"/>
              </w:rPr>
              <w:t>Suggested resources and activities</w:t>
            </w:r>
          </w:p>
        </w:tc>
      </w:tr>
      <w:tr w:rsidR="001170F3" w:rsidRPr="00A840A0" w:rsidTr="007F44FC">
        <w:tc>
          <w:tcPr>
            <w:tcW w:w="4248" w:type="dxa"/>
          </w:tcPr>
          <w:p w:rsidR="001170F3" w:rsidRPr="00A840A0" w:rsidRDefault="001170F3" w:rsidP="007F44FC">
            <w:pPr>
              <w:rPr>
                <w:sz w:val="24"/>
                <w:szCs w:val="24"/>
              </w:rPr>
            </w:pPr>
            <w:r w:rsidRPr="00A840A0">
              <w:rPr>
                <w:sz w:val="24"/>
                <w:szCs w:val="24"/>
              </w:rPr>
              <w:t>Explain the importance of a balanced lifestyle with respect to technology use.</w:t>
            </w:r>
          </w:p>
          <w:p w:rsidR="001170F3" w:rsidRPr="00A840A0" w:rsidRDefault="001170F3" w:rsidP="007F44FC">
            <w:pPr>
              <w:rPr>
                <w:sz w:val="24"/>
                <w:szCs w:val="24"/>
              </w:rPr>
            </w:pPr>
          </w:p>
        </w:tc>
        <w:tc>
          <w:tcPr>
            <w:tcW w:w="5386" w:type="dxa"/>
          </w:tcPr>
          <w:p w:rsidR="001170F3" w:rsidRDefault="003F20D8" w:rsidP="007F44FC">
            <w:pPr>
              <w:rPr>
                <w:sz w:val="24"/>
                <w:szCs w:val="24"/>
              </w:rPr>
            </w:pPr>
            <w:r w:rsidRPr="00A840A0">
              <w:rPr>
                <w:sz w:val="24"/>
                <w:szCs w:val="24"/>
              </w:rPr>
              <w:t>Understand the concept of a balanced lifestyle and be aware of the amount of time they are spending in front of a screen.</w:t>
            </w:r>
          </w:p>
          <w:p w:rsidR="00A840A0" w:rsidRPr="00A840A0" w:rsidRDefault="00A840A0" w:rsidP="007F44FC">
            <w:pPr>
              <w:rPr>
                <w:sz w:val="24"/>
                <w:szCs w:val="24"/>
              </w:rPr>
            </w:pPr>
          </w:p>
        </w:tc>
        <w:tc>
          <w:tcPr>
            <w:tcW w:w="4314" w:type="dxa"/>
            <w:vMerge w:val="restart"/>
          </w:tcPr>
          <w:p w:rsidR="001170F3" w:rsidRPr="00A840A0" w:rsidRDefault="001170F3" w:rsidP="007F44FC">
            <w:pPr>
              <w:rPr>
                <w:sz w:val="24"/>
                <w:szCs w:val="24"/>
              </w:rPr>
            </w:pPr>
            <w:r w:rsidRPr="00A840A0">
              <w:rPr>
                <w:sz w:val="24"/>
                <w:szCs w:val="24"/>
              </w:rPr>
              <w:t>Cybersmart – a balanced approach to using technology</w:t>
            </w:r>
          </w:p>
          <w:p w:rsidR="001170F3" w:rsidRPr="00A840A0" w:rsidRDefault="001170F3" w:rsidP="007F44FC">
            <w:pPr>
              <w:rPr>
                <w:sz w:val="24"/>
                <w:szCs w:val="24"/>
              </w:rPr>
            </w:pPr>
          </w:p>
          <w:p w:rsidR="001170F3" w:rsidRPr="00A840A0" w:rsidRDefault="001170F3" w:rsidP="007F44FC">
            <w:pPr>
              <w:rPr>
                <w:sz w:val="24"/>
                <w:szCs w:val="24"/>
              </w:rPr>
            </w:pPr>
            <w:r w:rsidRPr="00A840A0">
              <w:rPr>
                <w:sz w:val="24"/>
                <w:szCs w:val="24"/>
              </w:rPr>
              <w:t>BBC – Saxon monk internet video</w:t>
            </w:r>
          </w:p>
          <w:p w:rsidR="001170F3" w:rsidRPr="00A840A0" w:rsidRDefault="001170F3" w:rsidP="007F44FC">
            <w:pPr>
              <w:rPr>
                <w:sz w:val="24"/>
                <w:szCs w:val="24"/>
              </w:rPr>
            </w:pPr>
          </w:p>
          <w:p w:rsidR="001170F3" w:rsidRPr="00A840A0" w:rsidRDefault="001170F3" w:rsidP="007F44FC">
            <w:pPr>
              <w:rPr>
                <w:sz w:val="24"/>
                <w:szCs w:val="24"/>
              </w:rPr>
            </w:pPr>
            <w:proofErr w:type="spellStart"/>
            <w:r w:rsidRPr="00A840A0">
              <w:rPr>
                <w:sz w:val="24"/>
                <w:szCs w:val="24"/>
              </w:rPr>
              <w:t>StaySmartOnline</w:t>
            </w:r>
            <w:proofErr w:type="spellEnd"/>
            <w:r w:rsidRPr="00A840A0">
              <w:rPr>
                <w:sz w:val="24"/>
                <w:szCs w:val="24"/>
              </w:rPr>
              <w:t xml:space="preserve"> – </w:t>
            </w:r>
            <w:proofErr w:type="spellStart"/>
            <w:r w:rsidRPr="00A840A0">
              <w:rPr>
                <w:sz w:val="24"/>
                <w:szCs w:val="24"/>
              </w:rPr>
              <w:t>Budd:e</w:t>
            </w:r>
            <w:proofErr w:type="spellEnd"/>
          </w:p>
        </w:tc>
      </w:tr>
      <w:tr w:rsidR="001170F3" w:rsidRPr="00A840A0" w:rsidTr="007F44FC">
        <w:tc>
          <w:tcPr>
            <w:tcW w:w="4248" w:type="dxa"/>
          </w:tcPr>
          <w:p w:rsidR="001170F3" w:rsidRPr="00A840A0" w:rsidRDefault="001170F3" w:rsidP="007F44FC">
            <w:pPr>
              <w:rPr>
                <w:sz w:val="24"/>
                <w:szCs w:val="24"/>
              </w:rPr>
            </w:pPr>
            <w:r w:rsidRPr="00A840A0">
              <w:rPr>
                <w:sz w:val="24"/>
                <w:szCs w:val="24"/>
              </w:rPr>
              <w:t>Explain the importance of a positive ‘digital footprint’.</w:t>
            </w:r>
          </w:p>
          <w:p w:rsidR="001170F3" w:rsidRPr="00A840A0" w:rsidRDefault="001170F3" w:rsidP="007F44FC">
            <w:pPr>
              <w:rPr>
                <w:sz w:val="24"/>
                <w:szCs w:val="24"/>
              </w:rPr>
            </w:pPr>
          </w:p>
        </w:tc>
        <w:tc>
          <w:tcPr>
            <w:tcW w:w="5386" w:type="dxa"/>
          </w:tcPr>
          <w:p w:rsidR="001170F3" w:rsidRPr="00A840A0" w:rsidRDefault="003F20D8" w:rsidP="007F44FC">
            <w:pPr>
              <w:rPr>
                <w:sz w:val="24"/>
                <w:szCs w:val="24"/>
              </w:rPr>
            </w:pPr>
            <w:r w:rsidRPr="00A840A0">
              <w:rPr>
                <w:sz w:val="24"/>
                <w:szCs w:val="24"/>
              </w:rPr>
              <w:t>Understand that a ‘trail’ of digital information creates a ‘digital footprint’ about them.</w:t>
            </w:r>
          </w:p>
        </w:tc>
        <w:tc>
          <w:tcPr>
            <w:tcW w:w="4314" w:type="dxa"/>
            <w:vMerge/>
          </w:tcPr>
          <w:p w:rsidR="001170F3" w:rsidRPr="00A840A0" w:rsidRDefault="001170F3" w:rsidP="007F44FC">
            <w:pPr>
              <w:rPr>
                <w:sz w:val="24"/>
                <w:szCs w:val="24"/>
              </w:rPr>
            </w:pPr>
          </w:p>
        </w:tc>
      </w:tr>
      <w:tr w:rsidR="001170F3" w:rsidRPr="00A840A0" w:rsidTr="007F44FC">
        <w:tc>
          <w:tcPr>
            <w:tcW w:w="4248" w:type="dxa"/>
          </w:tcPr>
          <w:p w:rsidR="001170F3" w:rsidRPr="00A840A0" w:rsidRDefault="001170F3" w:rsidP="007F44FC">
            <w:pPr>
              <w:rPr>
                <w:sz w:val="24"/>
                <w:szCs w:val="24"/>
              </w:rPr>
            </w:pPr>
            <w:r w:rsidRPr="00A840A0">
              <w:rPr>
                <w:sz w:val="24"/>
                <w:szCs w:val="24"/>
              </w:rPr>
              <w:t>Appropriately configure and secure all devices used to access personal data.</w:t>
            </w:r>
          </w:p>
          <w:p w:rsidR="001170F3" w:rsidRPr="00A840A0" w:rsidRDefault="001170F3" w:rsidP="007F44FC">
            <w:pPr>
              <w:rPr>
                <w:sz w:val="24"/>
                <w:szCs w:val="24"/>
              </w:rPr>
            </w:pPr>
          </w:p>
        </w:tc>
        <w:tc>
          <w:tcPr>
            <w:tcW w:w="5386" w:type="dxa"/>
          </w:tcPr>
          <w:p w:rsidR="001170F3" w:rsidRPr="00A840A0" w:rsidRDefault="003F20D8" w:rsidP="007F44FC">
            <w:pPr>
              <w:rPr>
                <w:sz w:val="24"/>
                <w:szCs w:val="24"/>
              </w:rPr>
            </w:pPr>
            <w:r w:rsidRPr="00A840A0">
              <w:rPr>
                <w:sz w:val="24"/>
                <w:szCs w:val="24"/>
              </w:rPr>
              <w:t>Understand you need to ensure devices used to connect online need to be suitably secure. Understand terms including antivirus, firewall, security updates, pop up blocker etc.</w:t>
            </w:r>
          </w:p>
          <w:p w:rsidR="003F20D8" w:rsidRPr="00A840A0" w:rsidRDefault="003F20D8" w:rsidP="007F44FC">
            <w:pPr>
              <w:rPr>
                <w:sz w:val="24"/>
                <w:szCs w:val="24"/>
              </w:rPr>
            </w:pPr>
          </w:p>
        </w:tc>
        <w:tc>
          <w:tcPr>
            <w:tcW w:w="4314" w:type="dxa"/>
            <w:vMerge/>
          </w:tcPr>
          <w:p w:rsidR="001170F3" w:rsidRPr="00A840A0" w:rsidRDefault="001170F3" w:rsidP="007F44FC">
            <w:pPr>
              <w:rPr>
                <w:sz w:val="24"/>
                <w:szCs w:val="24"/>
              </w:rPr>
            </w:pPr>
          </w:p>
        </w:tc>
      </w:tr>
      <w:tr w:rsidR="001170F3" w:rsidRPr="00A840A0" w:rsidTr="007F44FC">
        <w:tc>
          <w:tcPr>
            <w:tcW w:w="4248" w:type="dxa"/>
          </w:tcPr>
          <w:p w:rsidR="001170F3" w:rsidRPr="00A840A0" w:rsidRDefault="001170F3" w:rsidP="007F44FC">
            <w:pPr>
              <w:rPr>
                <w:sz w:val="24"/>
                <w:szCs w:val="24"/>
              </w:rPr>
            </w:pPr>
            <w:r w:rsidRPr="00A840A0">
              <w:rPr>
                <w:sz w:val="24"/>
                <w:szCs w:val="24"/>
              </w:rPr>
              <w:t>Evaluate whether games, websites and social media are appropriate for specific ages.</w:t>
            </w:r>
          </w:p>
          <w:p w:rsidR="001170F3" w:rsidRPr="00A840A0" w:rsidRDefault="001170F3" w:rsidP="007F44FC">
            <w:pPr>
              <w:rPr>
                <w:sz w:val="24"/>
                <w:szCs w:val="24"/>
              </w:rPr>
            </w:pPr>
          </w:p>
        </w:tc>
        <w:tc>
          <w:tcPr>
            <w:tcW w:w="5386" w:type="dxa"/>
          </w:tcPr>
          <w:p w:rsidR="001170F3" w:rsidRPr="00A840A0" w:rsidRDefault="003F20D8" w:rsidP="007F44FC">
            <w:pPr>
              <w:rPr>
                <w:sz w:val="24"/>
                <w:szCs w:val="24"/>
              </w:rPr>
            </w:pPr>
            <w:r w:rsidRPr="00A840A0">
              <w:rPr>
                <w:sz w:val="24"/>
                <w:szCs w:val="24"/>
              </w:rPr>
              <w:t>Use PEGI ratings and other criteria to make informed judgements on the suitability of the content for a given age range.</w:t>
            </w:r>
          </w:p>
        </w:tc>
        <w:tc>
          <w:tcPr>
            <w:tcW w:w="4314" w:type="dxa"/>
            <w:vMerge/>
          </w:tcPr>
          <w:p w:rsidR="001170F3" w:rsidRPr="00A840A0" w:rsidRDefault="001170F3" w:rsidP="007F44FC">
            <w:pPr>
              <w:rPr>
                <w:sz w:val="24"/>
                <w:szCs w:val="24"/>
              </w:rPr>
            </w:pPr>
          </w:p>
        </w:tc>
      </w:tr>
    </w:tbl>
    <w:p w:rsidR="002C0BE7" w:rsidRPr="00A840A0" w:rsidRDefault="002C0BE7" w:rsidP="00A840A0">
      <w:pPr>
        <w:spacing w:after="0" w:line="240" w:lineRule="auto"/>
        <w:rPr>
          <w:sz w:val="24"/>
          <w:szCs w:val="24"/>
        </w:rPr>
      </w:pPr>
      <w:bookmarkStart w:id="0" w:name="_GoBack"/>
      <w:bookmarkEnd w:id="0"/>
    </w:p>
    <w:sectPr w:rsidR="002C0BE7" w:rsidRPr="00A840A0" w:rsidSect="002C0BE7">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B7" w:rsidRDefault="00A94EB7" w:rsidP="0012498C">
      <w:pPr>
        <w:spacing w:after="0" w:line="240" w:lineRule="auto"/>
      </w:pPr>
      <w:r>
        <w:separator/>
      </w:r>
    </w:p>
  </w:endnote>
  <w:endnote w:type="continuationSeparator" w:id="0">
    <w:p w:rsidR="00A94EB7" w:rsidRDefault="00A94EB7" w:rsidP="0012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8C" w:rsidRPr="00A840A0" w:rsidRDefault="00A840A0" w:rsidP="00A840A0">
    <w:pPr>
      <w:pStyle w:val="Footer"/>
      <w:jc w:val="center"/>
      <w:rPr>
        <w:sz w:val="20"/>
        <w:szCs w:val="20"/>
      </w:rPr>
    </w:pPr>
    <w:r>
      <w:rPr>
        <w:sz w:val="20"/>
        <w:szCs w:val="20"/>
      </w:rPr>
      <w:t>W</w:t>
    </w:r>
    <w:r w:rsidR="004D09E5" w:rsidRPr="00A840A0">
      <w:rPr>
        <w:sz w:val="20"/>
        <w:szCs w:val="20"/>
      </w:rPr>
      <w:t xml:space="preserve">ritten with reference to Curriculum innovation, </w:t>
    </w:r>
    <w:proofErr w:type="spellStart"/>
    <w:r w:rsidRPr="00A840A0">
      <w:rPr>
        <w:sz w:val="20"/>
        <w:szCs w:val="20"/>
      </w:rPr>
      <w:t>SWGfL</w:t>
    </w:r>
    <w:proofErr w:type="spellEnd"/>
    <w:r w:rsidRPr="00A840A0">
      <w:rPr>
        <w:sz w:val="20"/>
        <w:szCs w:val="20"/>
      </w:rPr>
      <w:t xml:space="preserve">, UKCCIS, </w:t>
    </w:r>
    <w:proofErr w:type="spellStart"/>
    <w:r w:rsidRPr="00A840A0">
      <w:rPr>
        <w:sz w:val="20"/>
        <w:szCs w:val="20"/>
      </w:rPr>
      <w:t>Childnet</w:t>
    </w:r>
    <w:proofErr w:type="spellEnd"/>
    <w:r w:rsidRPr="00A840A0">
      <w:rPr>
        <w:sz w:val="20"/>
        <w:szCs w:val="20"/>
      </w:rPr>
      <w:t xml:space="preserve"> &amp; NAACE</w:t>
    </w:r>
  </w:p>
  <w:p w:rsidR="0012498C" w:rsidRDefault="00124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B7" w:rsidRDefault="00A94EB7" w:rsidP="0012498C">
      <w:pPr>
        <w:spacing w:after="0" w:line="240" w:lineRule="auto"/>
      </w:pPr>
      <w:r>
        <w:separator/>
      </w:r>
    </w:p>
  </w:footnote>
  <w:footnote w:type="continuationSeparator" w:id="0">
    <w:p w:rsidR="00A94EB7" w:rsidRDefault="00A94EB7" w:rsidP="00124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1A" w:rsidRPr="00251A1A" w:rsidRDefault="00A840A0" w:rsidP="00251A1A">
    <w:pPr>
      <w:pStyle w:val="Header"/>
      <w:jc w:val="center"/>
      <w:rPr>
        <w:rFonts w:ascii="Comic Sans MS" w:hAnsi="Comic Sans MS"/>
        <w:b/>
        <w:sz w:val="24"/>
        <w:szCs w:val="24"/>
      </w:rPr>
    </w:pPr>
    <w:r w:rsidRPr="00A840A0">
      <w:rPr>
        <w:b/>
        <w:sz w:val="32"/>
        <w:szCs w:val="32"/>
      </w:rPr>
      <w:t xml:space="preserve">Bridgemere CE Primary School - </w:t>
    </w:r>
    <w:r w:rsidR="00251A1A" w:rsidRPr="00A840A0">
      <w:rPr>
        <w:b/>
        <w:sz w:val="32"/>
        <w:szCs w:val="32"/>
      </w:rPr>
      <w:t>Online Safety Curriculum</w:t>
    </w:r>
    <w:r>
      <w:rPr>
        <w:b/>
        <w:sz w:val="32"/>
        <w:szCs w:val="32"/>
      </w:rPr>
      <w:t xml:space="preserve"> </w:t>
    </w:r>
    <w:r w:rsidR="00251A1A">
      <w:rPr>
        <w:rFonts w:ascii="Comic Sans MS" w:hAnsi="Comic Sans MS"/>
        <w:b/>
        <w:sz w:val="24"/>
        <w:szCs w:val="24"/>
      </w:rPr>
      <w:t xml:space="preserve"> </w:t>
    </w:r>
    <w:r w:rsidR="00251A1A">
      <w:rPr>
        <w:rFonts w:ascii="Comic Sans MS" w:hAnsi="Comic Sans MS"/>
        <w:b/>
        <w:noProof/>
        <w:sz w:val="24"/>
        <w:szCs w:val="24"/>
        <w:lang w:eastAsia="en-GB"/>
      </w:rPr>
      <w:drawing>
        <wp:inline distT="0" distB="0" distL="0" distR="0" wp14:anchorId="6F761855" wp14:editId="20907A2E">
          <wp:extent cx="800100" cy="460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uter_owl.jpg"/>
                  <pic:cNvPicPr/>
                </pic:nvPicPr>
                <pic:blipFill>
                  <a:blip r:embed="rId1">
                    <a:extLst>
                      <a:ext uri="{28A0092B-C50C-407E-A947-70E740481C1C}">
                        <a14:useLocalDpi xmlns:a14="http://schemas.microsoft.com/office/drawing/2010/main" val="0"/>
                      </a:ext>
                    </a:extLst>
                  </a:blip>
                  <a:stretch>
                    <a:fillRect/>
                  </a:stretch>
                </pic:blipFill>
                <pic:spPr>
                  <a:xfrm>
                    <a:off x="0" y="0"/>
                    <a:ext cx="815351" cy="468968"/>
                  </a:xfrm>
                  <a:prstGeom prst="rect">
                    <a:avLst/>
                  </a:prstGeom>
                </pic:spPr>
              </pic:pic>
            </a:graphicData>
          </a:graphic>
        </wp:inline>
      </w:drawing>
    </w:r>
  </w:p>
  <w:p w:rsidR="0012498C" w:rsidRPr="00251A1A" w:rsidRDefault="0012498C">
    <w:pPr>
      <w:pStyle w:val="Header"/>
      <w:rPr>
        <w:rFonts w:ascii="Comic Sans MS" w:hAnsi="Comic Sans MS"/>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E7"/>
    <w:rsid w:val="000F10D5"/>
    <w:rsid w:val="001170F3"/>
    <w:rsid w:val="0012498C"/>
    <w:rsid w:val="001B2115"/>
    <w:rsid w:val="001D2B66"/>
    <w:rsid w:val="00251A1A"/>
    <w:rsid w:val="0025306F"/>
    <w:rsid w:val="00271875"/>
    <w:rsid w:val="00273717"/>
    <w:rsid w:val="002C0BE7"/>
    <w:rsid w:val="002C2DAA"/>
    <w:rsid w:val="002F3BA7"/>
    <w:rsid w:val="002F7859"/>
    <w:rsid w:val="003A1A10"/>
    <w:rsid w:val="003F20D8"/>
    <w:rsid w:val="003F2E1A"/>
    <w:rsid w:val="00413260"/>
    <w:rsid w:val="00462C8D"/>
    <w:rsid w:val="004D09E5"/>
    <w:rsid w:val="00661CEE"/>
    <w:rsid w:val="006D273C"/>
    <w:rsid w:val="006F5CC0"/>
    <w:rsid w:val="00730607"/>
    <w:rsid w:val="00730701"/>
    <w:rsid w:val="00800CF9"/>
    <w:rsid w:val="00832511"/>
    <w:rsid w:val="008A413B"/>
    <w:rsid w:val="008C430C"/>
    <w:rsid w:val="00A840A0"/>
    <w:rsid w:val="00A94EB7"/>
    <w:rsid w:val="00A9731A"/>
    <w:rsid w:val="00BF304B"/>
    <w:rsid w:val="00C7134F"/>
    <w:rsid w:val="00CB2F7C"/>
    <w:rsid w:val="00D00D12"/>
    <w:rsid w:val="00DB3DBF"/>
    <w:rsid w:val="00DE20EB"/>
    <w:rsid w:val="00DF7385"/>
    <w:rsid w:val="00E6296A"/>
    <w:rsid w:val="00EA58AE"/>
    <w:rsid w:val="00F31BB0"/>
    <w:rsid w:val="00F4056E"/>
    <w:rsid w:val="00F415F9"/>
    <w:rsid w:val="00FA369D"/>
    <w:rsid w:val="00FD0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98C"/>
  </w:style>
  <w:style w:type="paragraph" w:styleId="Footer">
    <w:name w:val="footer"/>
    <w:basedOn w:val="Normal"/>
    <w:link w:val="FooterChar"/>
    <w:uiPriority w:val="99"/>
    <w:unhideWhenUsed/>
    <w:rsid w:val="00124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98C"/>
  </w:style>
  <w:style w:type="paragraph" w:styleId="BalloonText">
    <w:name w:val="Balloon Text"/>
    <w:basedOn w:val="Normal"/>
    <w:link w:val="BalloonTextChar"/>
    <w:uiPriority w:val="99"/>
    <w:semiHidden/>
    <w:unhideWhenUsed/>
    <w:rsid w:val="00A84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98C"/>
  </w:style>
  <w:style w:type="paragraph" w:styleId="Footer">
    <w:name w:val="footer"/>
    <w:basedOn w:val="Normal"/>
    <w:link w:val="FooterChar"/>
    <w:uiPriority w:val="99"/>
    <w:unhideWhenUsed/>
    <w:rsid w:val="00124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98C"/>
  </w:style>
  <w:style w:type="paragraph" w:styleId="BalloonText">
    <w:name w:val="Balloon Text"/>
    <w:basedOn w:val="Normal"/>
    <w:link w:val="BalloonTextChar"/>
    <w:uiPriority w:val="99"/>
    <w:semiHidden/>
    <w:unhideWhenUsed/>
    <w:rsid w:val="00A84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1542">
      <w:bodyDiv w:val="1"/>
      <w:marLeft w:val="0"/>
      <w:marRight w:val="0"/>
      <w:marTop w:val="0"/>
      <w:marBottom w:val="0"/>
      <w:divBdr>
        <w:top w:val="none" w:sz="0" w:space="0" w:color="auto"/>
        <w:left w:val="none" w:sz="0" w:space="0" w:color="auto"/>
        <w:bottom w:val="none" w:sz="0" w:space="0" w:color="auto"/>
        <w:right w:val="none" w:sz="0" w:space="0" w:color="auto"/>
      </w:divBdr>
      <w:divsChild>
        <w:div w:id="519709250">
          <w:marLeft w:val="0"/>
          <w:marRight w:val="0"/>
          <w:marTop w:val="0"/>
          <w:marBottom w:val="0"/>
          <w:divBdr>
            <w:top w:val="none" w:sz="0" w:space="0" w:color="auto"/>
            <w:left w:val="none" w:sz="0" w:space="0" w:color="auto"/>
            <w:bottom w:val="none" w:sz="0" w:space="0" w:color="auto"/>
            <w:right w:val="none" w:sz="0" w:space="0" w:color="auto"/>
          </w:divBdr>
        </w:div>
        <w:div w:id="1654872108">
          <w:marLeft w:val="0"/>
          <w:marRight w:val="0"/>
          <w:marTop w:val="0"/>
          <w:marBottom w:val="0"/>
          <w:divBdr>
            <w:top w:val="none" w:sz="0" w:space="0" w:color="auto"/>
            <w:left w:val="none" w:sz="0" w:space="0" w:color="auto"/>
            <w:bottom w:val="none" w:sz="0" w:space="0" w:color="auto"/>
            <w:right w:val="none" w:sz="0" w:space="0" w:color="auto"/>
          </w:divBdr>
        </w:div>
        <w:div w:id="634529129">
          <w:marLeft w:val="0"/>
          <w:marRight w:val="0"/>
          <w:marTop w:val="0"/>
          <w:marBottom w:val="0"/>
          <w:divBdr>
            <w:top w:val="none" w:sz="0" w:space="0" w:color="auto"/>
            <w:left w:val="none" w:sz="0" w:space="0" w:color="auto"/>
            <w:bottom w:val="none" w:sz="0" w:space="0" w:color="auto"/>
            <w:right w:val="none" w:sz="0" w:space="0" w:color="auto"/>
          </w:divBdr>
        </w:div>
        <w:div w:id="1020551109">
          <w:marLeft w:val="0"/>
          <w:marRight w:val="0"/>
          <w:marTop w:val="0"/>
          <w:marBottom w:val="0"/>
          <w:divBdr>
            <w:top w:val="none" w:sz="0" w:space="0" w:color="auto"/>
            <w:left w:val="none" w:sz="0" w:space="0" w:color="auto"/>
            <w:bottom w:val="none" w:sz="0" w:space="0" w:color="auto"/>
            <w:right w:val="none" w:sz="0" w:space="0" w:color="auto"/>
          </w:divBdr>
        </w:div>
        <w:div w:id="634944835">
          <w:marLeft w:val="0"/>
          <w:marRight w:val="0"/>
          <w:marTop w:val="0"/>
          <w:marBottom w:val="0"/>
          <w:divBdr>
            <w:top w:val="none" w:sz="0" w:space="0" w:color="auto"/>
            <w:left w:val="none" w:sz="0" w:space="0" w:color="auto"/>
            <w:bottom w:val="none" w:sz="0" w:space="0" w:color="auto"/>
            <w:right w:val="none" w:sz="0" w:space="0" w:color="auto"/>
          </w:divBdr>
        </w:div>
        <w:div w:id="773789515">
          <w:marLeft w:val="0"/>
          <w:marRight w:val="0"/>
          <w:marTop w:val="0"/>
          <w:marBottom w:val="0"/>
          <w:divBdr>
            <w:top w:val="none" w:sz="0" w:space="0" w:color="auto"/>
            <w:left w:val="none" w:sz="0" w:space="0" w:color="auto"/>
            <w:bottom w:val="none" w:sz="0" w:space="0" w:color="auto"/>
            <w:right w:val="none" w:sz="0" w:space="0" w:color="auto"/>
          </w:divBdr>
        </w:div>
      </w:divsChild>
    </w:div>
    <w:div w:id="634069807">
      <w:bodyDiv w:val="1"/>
      <w:marLeft w:val="0"/>
      <w:marRight w:val="0"/>
      <w:marTop w:val="0"/>
      <w:marBottom w:val="0"/>
      <w:divBdr>
        <w:top w:val="none" w:sz="0" w:space="0" w:color="auto"/>
        <w:left w:val="none" w:sz="0" w:space="0" w:color="auto"/>
        <w:bottom w:val="none" w:sz="0" w:space="0" w:color="auto"/>
        <w:right w:val="none" w:sz="0" w:space="0" w:color="auto"/>
      </w:divBdr>
      <w:divsChild>
        <w:div w:id="606347329">
          <w:marLeft w:val="0"/>
          <w:marRight w:val="0"/>
          <w:marTop w:val="0"/>
          <w:marBottom w:val="0"/>
          <w:divBdr>
            <w:top w:val="none" w:sz="0" w:space="0" w:color="auto"/>
            <w:left w:val="none" w:sz="0" w:space="0" w:color="auto"/>
            <w:bottom w:val="none" w:sz="0" w:space="0" w:color="auto"/>
            <w:right w:val="none" w:sz="0" w:space="0" w:color="auto"/>
          </w:divBdr>
        </w:div>
        <w:div w:id="14815556">
          <w:marLeft w:val="0"/>
          <w:marRight w:val="0"/>
          <w:marTop w:val="0"/>
          <w:marBottom w:val="0"/>
          <w:divBdr>
            <w:top w:val="none" w:sz="0" w:space="0" w:color="auto"/>
            <w:left w:val="none" w:sz="0" w:space="0" w:color="auto"/>
            <w:bottom w:val="none" w:sz="0" w:space="0" w:color="auto"/>
            <w:right w:val="none" w:sz="0" w:space="0" w:color="auto"/>
          </w:divBdr>
        </w:div>
        <w:div w:id="2047637296">
          <w:marLeft w:val="0"/>
          <w:marRight w:val="0"/>
          <w:marTop w:val="0"/>
          <w:marBottom w:val="0"/>
          <w:divBdr>
            <w:top w:val="none" w:sz="0" w:space="0" w:color="auto"/>
            <w:left w:val="none" w:sz="0" w:space="0" w:color="auto"/>
            <w:bottom w:val="none" w:sz="0" w:space="0" w:color="auto"/>
            <w:right w:val="none" w:sz="0" w:space="0" w:color="auto"/>
          </w:divBdr>
        </w:div>
        <w:div w:id="334043104">
          <w:marLeft w:val="0"/>
          <w:marRight w:val="0"/>
          <w:marTop w:val="0"/>
          <w:marBottom w:val="0"/>
          <w:divBdr>
            <w:top w:val="none" w:sz="0" w:space="0" w:color="auto"/>
            <w:left w:val="none" w:sz="0" w:space="0" w:color="auto"/>
            <w:bottom w:val="none" w:sz="0" w:space="0" w:color="auto"/>
            <w:right w:val="none" w:sz="0" w:space="0" w:color="auto"/>
          </w:divBdr>
        </w:div>
        <w:div w:id="128019209">
          <w:marLeft w:val="0"/>
          <w:marRight w:val="0"/>
          <w:marTop w:val="0"/>
          <w:marBottom w:val="0"/>
          <w:divBdr>
            <w:top w:val="none" w:sz="0" w:space="0" w:color="auto"/>
            <w:left w:val="none" w:sz="0" w:space="0" w:color="auto"/>
            <w:bottom w:val="none" w:sz="0" w:space="0" w:color="auto"/>
            <w:right w:val="none" w:sz="0" w:space="0" w:color="auto"/>
          </w:divBdr>
        </w:div>
        <w:div w:id="161929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Burns</dc:creator>
  <cp:lastModifiedBy>sch8753543</cp:lastModifiedBy>
  <cp:revision>2</cp:revision>
  <dcterms:created xsi:type="dcterms:W3CDTF">2018-02-06T10:17:00Z</dcterms:created>
  <dcterms:modified xsi:type="dcterms:W3CDTF">2018-02-06T10:17:00Z</dcterms:modified>
</cp:coreProperties>
</file>