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5EC" w:rsidRDefault="006F55EC" w:rsidP="00F07A9F">
      <w:pPr>
        <w:pStyle w:val="Default"/>
        <w:jc w:val="center"/>
        <w:rPr>
          <w:rFonts w:ascii="Arial" w:hAnsi="Arial" w:cs="Arial"/>
          <w:b/>
          <w:u w:val="single"/>
        </w:rPr>
      </w:pPr>
    </w:p>
    <w:p w:rsidR="006F55EC" w:rsidRPr="006F55EC" w:rsidRDefault="006F55EC" w:rsidP="006F55EC">
      <w:pPr>
        <w:rPr>
          <w:rFonts w:cs="Arial"/>
          <w:lang w:val="fr-FR" w:eastAsia="en-US"/>
        </w:rPr>
      </w:pPr>
    </w:p>
    <w:p w:rsidR="006F55EC" w:rsidRPr="006F55EC" w:rsidRDefault="006F55EC" w:rsidP="006F55EC">
      <w:pPr>
        <w:rPr>
          <w:rFonts w:cs="Arial"/>
          <w:lang w:val="fr-FR" w:eastAsia="en-US"/>
        </w:rPr>
      </w:pPr>
    </w:p>
    <w:p w:rsidR="006F55EC" w:rsidRPr="006F55EC" w:rsidRDefault="00615BB5" w:rsidP="006F55EC">
      <w:pPr>
        <w:rPr>
          <w:rFonts w:ascii="Papyrus" w:hAnsi="Papyrus" w:cs="Arial"/>
          <w:b/>
          <w:color w:val="FF0000"/>
          <w:sz w:val="44"/>
          <w:szCs w:val="44"/>
          <w:u w:val="single"/>
          <w:lang w:val="fr-FR" w:eastAsia="en-US"/>
        </w:rPr>
      </w:pPr>
      <w:r>
        <w:rPr>
          <w:rFonts w:cs="Arial"/>
          <w:b/>
          <w:bCs/>
          <w:noProof/>
          <w:u w:val="single"/>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margin-left:75pt;margin-top:17.25pt;width:380.25pt;height:39pt;z-index:251659264" fillcolor="black">
            <v:shadow color="#868686"/>
            <v:textpath style="font-family:&quot;Papyrus&quot;;font-size:28pt;font-weight:bold" fitshape="t" trim="t" string="Bridgemere CE Primary School"/>
          </v:shape>
        </w:pict>
      </w:r>
    </w:p>
    <w:p w:rsidR="006F55EC" w:rsidRDefault="006F55EC" w:rsidP="006F55EC">
      <w:pPr>
        <w:jc w:val="center"/>
        <w:rPr>
          <w:rFonts w:ascii="Papyrus" w:hAnsi="Papyrus" w:cs="Arial"/>
          <w:b/>
          <w:sz w:val="44"/>
          <w:szCs w:val="44"/>
          <w:u w:val="single"/>
          <w:lang w:val="fr-FR" w:eastAsia="en-US"/>
        </w:rPr>
      </w:pPr>
    </w:p>
    <w:p w:rsidR="008F4963" w:rsidRDefault="008F4963" w:rsidP="006F55EC">
      <w:pPr>
        <w:jc w:val="center"/>
        <w:rPr>
          <w:rFonts w:ascii="Papyrus" w:hAnsi="Papyrus" w:cs="Arial"/>
          <w:b/>
          <w:sz w:val="44"/>
          <w:szCs w:val="44"/>
          <w:u w:val="single"/>
          <w:lang w:val="fr-FR" w:eastAsia="en-US"/>
        </w:rPr>
      </w:pPr>
    </w:p>
    <w:p w:rsidR="006F55EC" w:rsidRPr="006F55EC" w:rsidRDefault="006F55EC" w:rsidP="006F55EC">
      <w:pPr>
        <w:jc w:val="center"/>
        <w:rPr>
          <w:rFonts w:ascii="Papyrus" w:hAnsi="Papyrus" w:cs="Arial"/>
          <w:b/>
          <w:sz w:val="44"/>
          <w:szCs w:val="44"/>
          <w:u w:val="single"/>
          <w:lang w:val="fr-FR" w:eastAsia="en-US"/>
        </w:rPr>
      </w:pPr>
      <w:proofErr w:type="spellStart"/>
      <w:r>
        <w:rPr>
          <w:rFonts w:ascii="Papyrus" w:hAnsi="Papyrus" w:cs="Arial"/>
          <w:b/>
          <w:sz w:val="44"/>
          <w:szCs w:val="44"/>
          <w:u w:val="single"/>
          <w:lang w:val="fr-FR" w:eastAsia="en-US"/>
        </w:rPr>
        <w:t>Equality</w:t>
      </w:r>
      <w:proofErr w:type="spellEnd"/>
      <w:r>
        <w:rPr>
          <w:rFonts w:ascii="Papyrus" w:hAnsi="Papyrus" w:cs="Arial"/>
          <w:b/>
          <w:sz w:val="44"/>
          <w:szCs w:val="44"/>
          <w:u w:val="single"/>
          <w:lang w:val="fr-FR" w:eastAsia="en-US"/>
        </w:rPr>
        <w:t xml:space="preserve"> </w:t>
      </w:r>
      <w:proofErr w:type="spellStart"/>
      <w:r>
        <w:rPr>
          <w:rFonts w:ascii="Papyrus" w:hAnsi="Papyrus" w:cs="Arial"/>
          <w:b/>
          <w:sz w:val="44"/>
          <w:szCs w:val="44"/>
          <w:u w:val="single"/>
          <w:lang w:val="fr-FR" w:eastAsia="en-US"/>
        </w:rPr>
        <w:t>Scheme</w:t>
      </w:r>
      <w:proofErr w:type="spellEnd"/>
      <w:r>
        <w:rPr>
          <w:rFonts w:ascii="Papyrus" w:hAnsi="Papyrus" w:cs="Arial"/>
          <w:b/>
          <w:sz w:val="44"/>
          <w:szCs w:val="44"/>
          <w:u w:val="single"/>
          <w:lang w:val="fr-FR" w:eastAsia="en-US"/>
        </w:rPr>
        <w:t xml:space="preserve"> and Objectives</w:t>
      </w:r>
    </w:p>
    <w:p w:rsidR="006F55EC" w:rsidRPr="006F55EC" w:rsidRDefault="006F55EC" w:rsidP="006F55EC">
      <w:pPr>
        <w:jc w:val="center"/>
        <w:rPr>
          <w:rFonts w:ascii="Papyrus" w:hAnsi="Papyrus" w:cs="Arial"/>
          <w:b/>
          <w:sz w:val="44"/>
          <w:szCs w:val="44"/>
          <w:u w:val="single"/>
          <w:lang w:eastAsia="en-US"/>
        </w:rPr>
      </w:pPr>
    </w:p>
    <w:p w:rsidR="006F55EC" w:rsidRPr="006F55EC" w:rsidRDefault="006F55EC" w:rsidP="006F55EC">
      <w:pPr>
        <w:jc w:val="center"/>
        <w:rPr>
          <w:rFonts w:ascii="Papyrus" w:hAnsi="Papyrus" w:cs="Arial"/>
          <w:b/>
          <w:sz w:val="44"/>
          <w:szCs w:val="44"/>
          <w:u w:val="single"/>
          <w:lang w:eastAsia="en-US"/>
        </w:rPr>
      </w:pPr>
    </w:p>
    <w:p w:rsidR="006F55EC" w:rsidRPr="006F55EC" w:rsidRDefault="006F55EC" w:rsidP="006F55EC">
      <w:pPr>
        <w:jc w:val="center"/>
        <w:rPr>
          <w:rFonts w:ascii="Papyrus" w:hAnsi="Papyrus" w:cs="Arial"/>
          <w:b/>
          <w:sz w:val="44"/>
          <w:szCs w:val="44"/>
          <w:u w:val="single"/>
          <w:lang w:eastAsia="en-US"/>
        </w:rPr>
      </w:pPr>
      <w:r>
        <w:rPr>
          <w:rFonts w:ascii="Papyrus" w:hAnsi="Papyrus" w:cs="Arial"/>
          <w:b/>
          <w:noProof/>
          <w:sz w:val="44"/>
          <w:szCs w:val="44"/>
          <w:u w:val="single"/>
        </w:rPr>
        <w:drawing>
          <wp:anchor distT="0" distB="0" distL="114300" distR="114300" simplePos="0" relativeHeight="251660288" behindDoc="0" locked="0" layoutInCell="1" allowOverlap="1" wp14:anchorId="42E9544E" wp14:editId="0C53F9F3">
            <wp:simplePos x="0" y="0"/>
            <wp:positionH relativeFrom="column">
              <wp:posOffset>1537970</wp:posOffset>
            </wp:positionH>
            <wp:positionV relativeFrom="paragraph">
              <wp:posOffset>134620</wp:posOffset>
            </wp:positionV>
            <wp:extent cx="3657600" cy="1976120"/>
            <wp:effectExtent l="0" t="0" r="0" b="5080"/>
            <wp:wrapThrough wrapText="bothSides">
              <wp:wrapPolygon edited="0">
                <wp:start x="0" y="0"/>
                <wp:lineTo x="0" y="21447"/>
                <wp:lineTo x="21488" y="21447"/>
                <wp:lineTo x="21488" y="0"/>
                <wp:lineTo x="0" y="0"/>
              </wp:wrapPolygon>
            </wp:wrapThrough>
            <wp:docPr id="1" name="Picture 1" descr="Description: Bridgeme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ridgemer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0" cy="1976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55EC" w:rsidRPr="006F55EC" w:rsidRDefault="006F55EC" w:rsidP="006F55EC">
      <w:pPr>
        <w:jc w:val="center"/>
        <w:rPr>
          <w:rFonts w:ascii="Papyrus" w:hAnsi="Papyrus" w:cs="Arial"/>
          <w:b/>
          <w:sz w:val="44"/>
          <w:szCs w:val="44"/>
          <w:u w:val="single"/>
          <w:lang w:eastAsia="en-US"/>
        </w:rPr>
      </w:pPr>
    </w:p>
    <w:p w:rsidR="006F55EC" w:rsidRPr="006F55EC" w:rsidRDefault="006F55EC" w:rsidP="006F55EC">
      <w:pPr>
        <w:jc w:val="center"/>
        <w:rPr>
          <w:rFonts w:ascii="Papyrus" w:hAnsi="Papyrus" w:cs="Arial"/>
          <w:b/>
          <w:sz w:val="44"/>
          <w:szCs w:val="44"/>
          <w:u w:val="single"/>
          <w:lang w:val="fr-FR" w:eastAsia="en-US"/>
        </w:rPr>
      </w:pPr>
    </w:p>
    <w:p w:rsidR="006F55EC" w:rsidRPr="006F55EC" w:rsidRDefault="006F55EC" w:rsidP="006F55EC">
      <w:pPr>
        <w:jc w:val="center"/>
        <w:rPr>
          <w:rFonts w:ascii="Papyrus" w:hAnsi="Papyrus" w:cs="Arial"/>
          <w:b/>
          <w:sz w:val="44"/>
          <w:szCs w:val="44"/>
          <w:u w:val="single"/>
          <w:lang w:val="fr-FR" w:eastAsia="en-US"/>
        </w:rPr>
      </w:pPr>
    </w:p>
    <w:p w:rsidR="006F55EC" w:rsidRPr="006F55EC" w:rsidRDefault="006F55EC" w:rsidP="006F55EC">
      <w:pPr>
        <w:jc w:val="center"/>
        <w:rPr>
          <w:rFonts w:cs="Arial"/>
          <w:lang w:val="fr-FR" w:eastAsia="en-US"/>
        </w:rPr>
      </w:pPr>
    </w:p>
    <w:p w:rsidR="006F55EC" w:rsidRPr="006F55EC" w:rsidRDefault="006F55EC" w:rsidP="006F55EC">
      <w:pPr>
        <w:jc w:val="center"/>
        <w:rPr>
          <w:rFonts w:cs="Arial"/>
          <w:lang w:val="fr-FR" w:eastAsia="en-US"/>
        </w:rPr>
      </w:pPr>
    </w:p>
    <w:p w:rsidR="006F55EC" w:rsidRPr="006F55EC" w:rsidRDefault="006F55EC" w:rsidP="006F55EC">
      <w:pPr>
        <w:tabs>
          <w:tab w:val="left" w:pos="1440"/>
        </w:tabs>
        <w:jc w:val="center"/>
        <w:rPr>
          <w:rFonts w:ascii="Goudy Old Style" w:hAnsi="Goudy Old Style" w:cs="Arial"/>
          <w:b/>
          <w:color w:val="595959"/>
          <w:sz w:val="52"/>
          <w:lang w:val="fr-FR" w:eastAsia="en-US"/>
        </w:rPr>
      </w:pPr>
    </w:p>
    <w:p w:rsidR="006F55EC" w:rsidRPr="006F55EC" w:rsidRDefault="006F55EC" w:rsidP="006F55EC">
      <w:pPr>
        <w:tabs>
          <w:tab w:val="left" w:pos="1440"/>
        </w:tabs>
        <w:jc w:val="center"/>
        <w:rPr>
          <w:rFonts w:ascii="Goudy Old Style" w:hAnsi="Goudy Old Style" w:cs="Arial"/>
          <w:b/>
          <w:color w:val="595959"/>
          <w:sz w:val="52"/>
          <w:lang w:val="fr-FR" w:eastAsia="en-US"/>
        </w:rPr>
      </w:pPr>
    </w:p>
    <w:p w:rsidR="006F55EC" w:rsidRPr="006F55EC" w:rsidRDefault="006F55EC" w:rsidP="006F55EC">
      <w:pPr>
        <w:tabs>
          <w:tab w:val="left" w:pos="1440"/>
        </w:tabs>
        <w:jc w:val="center"/>
        <w:rPr>
          <w:rFonts w:ascii="Goudy Old Style" w:hAnsi="Goudy Old Style" w:cs="Arial"/>
          <w:b/>
          <w:color w:val="595959"/>
          <w:sz w:val="52"/>
          <w:lang w:val="fr-FR" w:eastAsia="en-US"/>
        </w:rPr>
      </w:pPr>
    </w:p>
    <w:p w:rsidR="006F55EC" w:rsidRPr="006F55EC" w:rsidRDefault="006F55EC" w:rsidP="006F55EC">
      <w:pPr>
        <w:pBdr>
          <w:top w:val="single" w:sz="4" w:space="30" w:color="auto"/>
          <w:left w:val="single" w:sz="4" w:space="4" w:color="auto"/>
          <w:bottom w:val="single" w:sz="4" w:space="1" w:color="auto"/>
          <w:right w:val="single" w:sz="4" w:space="1" w:color="auto"/>
        </w:pBdr>
        <w:spacing w:after="120"/>
        <w:rPr>
          <w:rFonts w:ascii="Papyrus" w:hAnsi="Papyrus" w:cs="Arial"/>
          <w:b/>
          <w:bCs/>
          <w:sz w:val="28"/>
          <w:szCs w:val="28"/>
          <w:lang w:val="en-US" w:eastAsia="en-US"/>
        </w:rPr>
      </w:pPr>
      <w:r w:rsidRPr="006F55EC">
        <w:rPr>
          <w:rFonts w:ascii="Papyrus" w:hAnsi="Papyrus" w:cs="Arial"/>
          <w:b/>
          <w:bCs/>
          <w:sz w:val="28"/>
          <w:szCs w:val="28"/>
          <w:lang w:val="en-US" w:eastAsia="en-US"/>
        </w:rPr>
        <w:t xml:space="preserve">The </w:t>
      </w:r>
      <w:r w:rsidR="008F4963">
        <w:rPr>
          <w:rFonts w:ascii="Papyrus" w:hAnsi="Papyrus" w:cs="Arial"/>
          <w:b/>
          <w:bCs/>
          <w:sz w:val="28"/>
          <w:szCs w:val="28"/>
          <w:lang w:val="en-US" w:eastAsia="en-US"/>
        </w:rPr>
        <w:t>Equality Scheme and Objectives have</w:t>
      </w:r>
      <w:r w:rsidRPr="006F55EC">
        <w:rPr>
          <w:rFonts w:ascii="Papyrus" w:hAnsi="Papyrus" w:cs="Arial"/>
          <w:b/>
          <w:bCs/>
          <w:sz w:val="28"/>
          <w:szCs w:val="28"/>
          <w:lang w:val="en-US" w:eastAsia="en-US"/>
        </w:rPr>
        <w:t xml:space="preserve"> been read and approved by staff and Governors</w:t>
      </w:r>
    </w:p>
    <w:p w:rsidR="006F55EC" w:rsidRPr="006F55EC" w:rsidRDefault="006F55EC" w:rsidP="006F55EC">
      <w:pPr>
        <w:pBdr>
          <w:top w:val="single" w:sz="4" w:space="30" w:color="auto"/>
          <w:left w:val="single" w:sz="4" w:space="4" w:color="auto"/>
          <w:bottom w:val="single" w:sz="4" w:space="1" w:color="auto"/>
          <w:right w:val="single" w:sz="4" w:space="1" w:color="auto"/>
        </w:pBdr>
        <w:spacing w:after="120"/>
        <w:rPr>
          <w:rFonts w:ascii="Papyrus" w:hAnsi="Papyrus" w:cs="Arial"/>
          <w:b/>
          <w:bCs/>
          <w:sz w:val="28"/>
          <w:szCs w:val="28"/>
          <w:lang w:val="en-US" w:eastAsia="en-US"/>
        </w:rPr>
      </w:pPr>
      <w:r w:rsidRPr="006F55EC">
        <w:rPr>
          <w:rFonts w:ascii="Papyrus" w:hAnsi="Papyrus" w:cs="Arial"/>
          <w:b/>
          <w:bCs/>
          <w:sz w:val="28"/>
          <w:szCs w:val="28"/>
          <w:lang w:val="en-US" w:eastAsia="en-US"/>
        </w:rPr>
        <w:t>Signed:</w:t>
      </w:r>
    </w:p>
    <w:p w:rsidR="006F55EC" w:rsidRPr="006F55EC" w:rsidRDefault="006F55EC" w:rsidP="006F55EC">
      <w:pPr>
        <w:pBdr>
          <w:top w:val="single" w:sz="4" w:space="30" w:color="auto"/>
          <w:left w:val="single" w:sz="4" w:space="4" w:color="auto"/>
          <w:bottom w:val="single" w:sz="4" w:space="1" w:color="auto"/>
          <w:right w:val="single" w:sz="4" w:space="1" w:color="auto"/>
        </w:pBdr>
        <w:spacing w:after="120"/>
        <w:rPr>
          <w:rFonts w:ascii="Papyrus" w:hAnsi="Papyrus" w:cs="Arial"/>
          <w:b/>
          <w:bCs/>
          <w:sz w:val="28"/>
          <w:szCs w:val="28"/>
          <w:lang w:val="en-US" w:eastAsia="en-US"/>
        </w:rPr>
      </w:pPr>
      <w:r w:rsidRPr="006F55EC">
        <w:rPr>
          <w:rFonts w:ascii="Papyrus" w:hAnsi="Papyrus" w:cs="Arial"/>
          <w:b/>
          <w:bCs/>
          <w:sz w:val="28"/>
          <w:szCs w:val="28"/>
          <w:lang w:val="en-US" w:eastAsia="en-US"/>
        </w:rPr>
        <w:t xml:space="preserve"> </w:t>
      </w:r>
    </w:p>
    <w:p w:rsidR="006F55EC" w:rsidRPr="006F55EC" w:rsidRDefault="008F4963" w:rsidP="006F55EC">
      <w:pPr>
        <w:pBdr>
          <w:top w:val="single" w:sz="4" w:space="30" w:color="auto"/>
          <w:left w:val="single" w:sz="4" w:space="4" w:color="auto"/>
          <w:bottom w:val="single" w:sz="4" w:space="1" w:color="auto"/>
          <w:right w:val="single" w:sz="4" w:space="1" w:color="auto"/>
        </w:pBdr>
        <w:rPr>
          <w:rFonts w:ascii="Papyrus" w:hAnsi="Papyrus" w:cs="Arial"/>
          <w:b/>
          <w:snapToGrid w:val="0"/>
          <w:sz w:val="28"/>
          <w:szCs w:val="28"/>
          <w:lang w:val="fr-FR"/>
        </w:rPr>
      </w:pPr>
      <w:r w:rsidRPr="008F4963">
        <w:rPr>
          <w:rFonts w:ascii="Papyrus" w:hAnsi="Papyrus" w:cs="Arial"/>
          <w:b/>
          <w:sz w:val="28"/>
          <w:szCs w:val="28"/>
          <w:lang w:val="fr-FR"/>
        </w:rPr>
        <w:t xml:space="preserve">To </w:t>
      </w:r>
      <w:proofErr w:type="spellStart"/>
      <w:r w:rsidRPr="008F4963">
        <w:rPr>
          <w:rFonts w:ascii="Papyrus" w:hAnsi="Papyrus" w:cs="Arial"/>
          <w:b/>
          <w:sz w:val="28"/>
          <w:szCs w:val="28"/>
          <w:lang w:val="fr-FR"/>
        </w:rPr>
        <w:t>be</w:t>
      </w:r>
      <w:proofErr w:type="spellEnd"/>
      <w:r w:rsidRPr="008F4963">
        <w:rPr>
          <w:rFonts w:ascii="Papyrus" w:hAnsi="Papyrus" w:cs="Arial"/>
          <w:b/>
          <w:sz w:val="28"/>
          <w:szCs w:val="28"/>
          <w:lang w:val="fr-FR"/>
        </w:rPr>
        <w:t xml:space="preserve"> </w:t>
      </w:r>
      <w:proofErr w:type="spellStart"/>
      <w:r w:rsidRPr="008F4963">
        <w:rPr>
          <w:rFonts w:ascii="Papyrus" w:hAnsi="Papyrus" w:cs="Arial"/>
          <w:b/>
          <w:sz w:val="28"/>
          <w:szCs w:val="28"/>
          <w:lang w:val="fr-FR"/>
        </w:rPr>
        <w:t>reviewed</w:t>
      </w:r>
      <w:proofErr w:type="spellEnd"/>
      <w:r w:rsidRPr="008F4963">
        <w:rPr>
          <w:rFonts w:ascii="Papyrus" w:hAnsi="Papyrus" w:cs="Arial"/>
          <w:b/>
          <w:sz w:val="28"/>
          <w:szCs w:val="28"/>
          <w:lang w:val="fr-FR"/>
        </w:rPr>
        <w:t xml:space="preserve"> : January2021</w:t>
      </w:r>
    </w:p>
    <w:p w:rsidR="006F55EC" w:rsidRPr="006F55EC" w:rsidRDefault="006F55EC" w:rsidP="006F55EC">
      <w:pPr>
        <w:tabs>
          <w:tab w:val="left" w:pos="1440"/>
        </w:tabs>
        <w:jc w:val="center"/>
        <w:rPr>
          <w:rFonts w:ascii="Papyrus" w:hAnsi="Papyrus" w:cs="Arial"/>
          <w:b/>
          <w:sz w:val="32"/>
          <w:szCs w:val="32"/>
          <w:lang w:val="fr-FR" w:eastAsia="en-US"/>
        </w:rPr>
      </w:pPr>
    </w:p>
    <w:p w:rsidR="006F55EC" w:rsidRPr="006F55EC" w:rsidRDefault="006F55EC" w:rsidP="006F55EC">
      <w:pPr>
        <w:tabs>
          <w:tab w:val="left" w:pos="1440"/>
        </w:tabs>
        <w:jc w:val="center"/>
        <w:rPr>
          <w:rFonts w:ascii="Papyrus" w:hAnsi="Papyrus" w:cs="Arial"/>
          <w:b/>
          <w:sz w:val="32"/>
          <w:szCs w:val="32"/>
          <w:lang w:val="fr-FR" w:eastAsia="en-US"/>
        </w:rPr>
      </w:pPr>
    </w:p>
    <w:p w:rsidR="006F55EC" w:rsidRDefault="006F55EC">
      <w:pPr>
        <w:spacing w:line="276" w:lineRule="auto"/>
        <w:rPr>
          <w:rFonts w:eastAsiaTheme="minorHAnsi" w:cs="Arial"/>
          <w:b/>
          <w:color w:val="000000"/>
          <w:u w:val="single"/>
          <w:lang w:eastAsia="en-US"/>
        </w:rPr>
      </w:pPr>
    </w:p>
    <w:p w:rsidR="00F07A9F" w:rsidRPr="00F07A9F" w:rsidRDefault="00F07A9F" w:rsidP="00F07A9F">
      <w:pPr>
        <w:pStyle w:val="Default"/>
        <w:jc w:val="center"/>
        <w:rPr>
          <w:rFonts w:ascii="Arial" w:hAnsi="Arial" w:cs="Arial"/>
          <w:b/>
          <w:u w:val="single"/>
        </w:rPr>
      </w:pPr>
      <w:r w:rsidRPr="00F07A9F">
        <w:rPr>
          <w:rFonts w:ascii="Arial" w:hAnsi="Arial" w:cs="Arial"/>
          <w:b/>
          <w:u w:val="single"/>
        </w:rPr>
        <w:t xml:space="preserve">Bridgemere CE Primary School </w:t>
      </w:r>
      <w:r w:rsidR="00E25923">
        <w:rPr>
          <w:rFonts w:ascii="Arial" w:hAnsi="Arial" w:cs="Arial"/>
          <w:b/>
          <w:u w:val="single"/>
        </w:rPr>
        <w:t>Equality Scheme</w:t>
      </w:r>
      <w:r w:rsidRPr="00F07A9F">
        <w:rPr>
          <w:rFonts w:ascii="Arial" w:hAnsi="Arial" w:cs="Arial"/>
          <w:b/>
          <w:u w:val="single"/>
        </w:rPr>
        <w:t xml:space="preserve"> and Objectives</w:t>
      </w:r>
    </w:p>
    <w:p w:rsidR="00F07A9F" w:rsidRPr="00F07A9F" w:rsidRDefault="00F07A9F" w:rsidP="00F07A9F">
      <w:pPr>
        <w:pStyle w:val="Default"/>
        <w:rPr>
          <w:rFonts w:ascii="Arial" w:hAnsi="Arial" w:cs="Arial"/>
        </w:rPr>
      </w:pPr>
      <w:r w:rsidRPr="00F07A9F">
        <w:rPr>
          <w:rFonts w:ascii="Arial" w:hAnsi="Arial" w:cs="Arial"/>
        </w:rPr>
        <w:t xml:space="preserve"> </w:t>
      </w:r>
    </w:p>
    <w:p w:rsidR="00F07A9F" w:rsidRPr="00F07A9F" w:rsidRDefault="00F07A9F" w:rsidP="00F07A9F">
      <w:pPr>
        <w:pStyle w:val="Default"/>
        <w:rPr>
          <w:rFonts w:ascii="Arial" w:hAnsi="Arial" w:cs="Arial"/>
          <w:b/>
          <w:bCs/>
        </w:rPr>
      </w:pPr>
      <w:r w:rsidRPr="00F07A9F">
        <w:rPr>
          <w:rFonts w:ascii="Arial" w:hAnsi="Arial" w:cs="Arial"/>
          <w:b/>
          <w:bCs/>
        </w:rPr>
        <w:t xml:space="preserve">Introduction </w:t>
      </w:r>
    </w:p>
    <w:p w:rsidR="00E25923" w:rsidRPr="00E25923" w:rsidRDefault="00E25923" w:rsidP="00E25923">
      <w:pPr>
        <w:autoSpaceDE w:val="0"/>
        <w:autoSpaceDN w:val="0"/>
        <w:adjustRightInd w:val="0"/>
        <w:rPr>
          <w:rFonts w:eastAsiaTheme="minorHAnsi" w:cs="Arial"/>
          <w:color w:val="000000"/>
          <w:lang w:eastAsia="en-US"/>
        </w:rPr>
      </w:pPr>
      <w:r>
        <w:rPr>
          <w:rFonts w:eastAsiaTheme="minorHAnsi" w:cs="Arial"/>
          <w:color w:val="000000"/>
          <w:lang w:eastAsia="en-US"/>
        </w:rPr>
        <w:t>Bridgemere CE</w:t>
      </w:r>
      <w:r w:rsidRPr="00E25923">
        <w:rPr>
          <w:rFonts w:eastAsiaTheme="minorHAnsi" w:cs="Arial"/>
          <w:color w:val="000000"/>
          <w:lang w:eastAsia="en-US"/>
        </w:rPr>
        <w:t xml:space="preserve"> Primary School is committed to valuing diversity by providing equality of opportunity and anti-discriminatory practice for all children and families. We also value our staff and are committed to good employment practice. </w:t>
      </w:r>
    </w:p>
    <w:p w:rsidR="00E25923" w:rsidRPr="00E25923" w:rsidRDefault="00E25923" w:rsidP="00E25923">
      <w:pPr>
        <w:autoSpaceDE w:val="0"/>
        <w:autoSpaceDN w:val="0"/>
        <w:adjustRightInd w:val="0"/>
        <w:rPr>
          <w:rFonts w:eastAsiaTheme="minorHAnsi" w:cs="Arial"/>
          <w:color w:val="000000"/>
          <w:lang w:eastAsia="en-US"/>
        </w:rPr>
      </w:pPr>
      <w:r>
        <w:rPr>
          <w:rFonts w:eastAsiaTheme="minorHAnsi" w:cs="Arial"/>
          <w:color w:val="000000"/>
          <w:lang w:eastAsia="en-US"/>
        </w:rPr>
        <w:t>Bridgemere CE</w:t>
      </w:r>
      <w:r w:rsidRPr="00E25923">
        <w:rPr>
          <w:rFonts w:eastAsiaTheme="minorHAnsi" w:cs="Arial"/>
          <w:color w:val="000000"/>
          <w:lang w:eastAsia="en-US"/>
        </w:rPr>
        <w:t xml:space="preserve"> Primary School seeks to ensure that no member of the school community, or any person through their contact with the school, will receive less favourable treatment on the grounds of a protected characteristic. These include: race, colour, nationality, ethnic or national origin, religion or belief, gender, marital status, responsibility for children or other dependents, disability, sexual orientation, gender reassignment, age, trade union or political activities, socio-economic background, living situation, or spent convictions. </w:t>
      </w:r>
    </w:p>
    <w:p w:rsidR="00F07A9F" w:rsidRDefault="00E25923" w:rsidP="00E25923">
      <w:pPr>
        <w:pStyle w:val="Default"/>
        <w:rPr>
          <w:rFonts w:ascii="Arial" w:hAnsi="Arial" w:cs="Arial"/>
        </w:rPr>
      </w:pPr>
      <w:r w:rsidRPr="00E25923">
        <w:rPr>
          <w:rFonts w:ascii="Arial" w:hAnsi="Arial" w:cs="Arial"/>
        </w:rPr>
        <w:t>In this we include all members of the extended school community – pupils, staff, Governors, Parents / Carers and others from our local community. Partners, contractors and other visitors to the school are also expected to adhere to this policy.</w:t>
      </w:r>
    </w:p>
    <w:p w:rsidR="00E25923" w:rsidRPr="00E25923" w:rsidRDefault="00E25923" w:rsidP="00E25923">
      <w:pPr>
        <w:pStyle w:val="Default"/>
        <w:rPr>
          <w:rFonts w:ascii="Arial" w:hAnsi="Arial" w:cs="Arial"/>
        </w:rPr>
      </w:pPr>
    </w:p>
    <w:p w:rsidR="00F07A9F" w:rsidRPr="00F07A9F" w:rsidRDefault="00F07A9F" w:rsidP="00F07A9F">
      <w:pPr>
        <w:pStyle w:val="Default"/>
        <w:rPr>
          <w:rFonts w:ascii="Arial" w:hAnsi="Arial" w:cs="Arial"/>
        </w:rPr>
      </w:pPr>
      <w:r w:rsidRPr="00F07A9F">
        <w:rPr>
          <w:rFonts w:ascii="Arial" w:hAnsi="Arial" w:cs="Arial"/>
          <w:b/>
          <w:bCs/>
        </w:rPr>
        <w:t xml:space="preserve">Legal framework </w:t>
      </w:r>
    </w:p>
    <w:p w:rsidR="00E25923" w:rsidRDefault="00E25923" w:rsidP="00E25923">
      <w:pPr>
        <w:autoSpaceDE w:val="0"/>
        <w:autoSpaceDN w:val="0"/>
        <w:adjustRightInd w:val="0"/>
        <w:rPr>
          <w:rFonts w:eastAsiaTheme="minorHAnsi" w:cs="Arial"/>
          <w:color w:val="000000"/>
          <w:lang w:eastAsia="en-US"/>
        </w:rPr>
      </w:pPr>
      <w:r w:rsidRPr="00E25923">
        <w:rPr>
          <w:rFonts w:eastAsiaTheme="minorHAnsi" w:cs="Arial"/>
          <w:color w:val="000000"/>
          <w:lang w:eastAsia="en-US"/>
        </w:rPr>
        <w:t>In putting toget</w:t>
      </w:r>
      <w:r>
        <w:rPr>
          <w:rFonts w:eastAsiaTheme="minorHAnsi" w:cs="Arial"/>
          <w:color w:val="000000"/>
          <w:lang w:eastAsia="en-US"/>
        </w:rPr>
        <w:t xml:space="preserve">her this Single Equality Scheme, </w:t>
      </w:r>
      <w:r w:rsidRPr="00E25923">
        <w:rPr>
          <w:rFonts w:eastAsiaTheme="minorHAnsi" w:cs="Arial"/>
          <w:color w:val="000000"/>
          <w:lang w:eastAsia="en-US"/>
        </w:rPr>
        <w:t xml:space="preserve">we are responding to the introduction of the Equality Act 2010. This replaces all previous policies and legislation relating to Race Equality, Gender Equality and Disability Equality. </w:t>
      </w:r>
    </w:p>
    <w:p w:rsidR="00E25923" w:rsidRPr="00E25923" w:rsidRDefault="00E25923" w:rsidP="00E25923">
      <w:pPr>
        <w:autoSpaceDE w:val="0"/>
        <w:autoSpaceDN w:val="0"/>
        <w:adjustRightInd w:val="0"/>
        <w:rPr>
          <w:rFonts w:eastAsiaTheme="minorHAnsi" w:cs="Arial"/>
          <w:color w:val="000000"/>
          <w:lang w:eastAsia="en-US"/>
        </w:rPr>
      </w:pPr>
    </w:p>
    <w:p w:rsidR="00E25923" w:rsidRPr="00E25923" w:rsidRDefault="00E25923" w:rsidP="00E25923">
      <w:pPr>
        <w:autoSpaceDE w:val="0"/>
        <w:autoSpaceDN w:val="0"/>
        <w:adjustRightInd w:val="0"/>
        <w:rPr>
          <w:rFonts w:eastAsiaTheme="minorHAnsi" w:cs="Arial"/>
          <w:color w:val="000000"/>
          <w:lang w:eastAsia="en-US"/>
        </w:rPr>
      </w:pPr>
      <w:r>
        <w:rPr>
          <w:rFonts w:eastAsiaTheme="minorHAnsi" w:cs="Arial"/>
          <w:color w:val="000000"/>
          <w:lang w:eastAsia="en-US"/>
        </w:rPr>
        <w:t>This Scheme</w:t>
      </w:r>
      <w:r w:rsidRPr="00E25923">
        <w:rPr>
          <w:rFonts w:eastAsiaTheme="minorHAnsi" w:cs="Arial"/>
          <w:color w:val="000000"/>
          <w:lang w:eastAsia="en-US"/>
        </w:rPr>
        <w:t xml:space="preserve"> has been dev</w:t>
      </w:r>
      <w:r>
        <w:rPr>
          <w:rFonts w:eastAsiaTheme="minorHAnsi" w:cs="Arial"/>
          <w:color w:val="000000"/>
          <w:lang w:eastAsia="en-US"/>
        </w:rPr>
        <w:t>ised to enable the s</w:t>
      </w:r>
      <w:r w:rsidRPr="00E25923">
        <w:rPr>
          <w:rFonts w:eastAsiaTheme="minorHAnsi" w:cs="Arial"/>
          <w:color w:val="000000"/>
          <w:lang w:eastAsia="en-US"/>
        </w:rPr>
        <w:t xml:space="preserve">chool to meet its general duty in: </w:t>
      </w:r>
    </w:p>
    <w:p w:rsidR="00E25923" w:rsidRDefault="00E25923" w:rsidP="00E25923">
      <w:pPr>
        <w:pStyle w:val="NoSpacing"/>
        <w:numPr>
          <w:ilvl w:val="0"/>
          <w:numId w:val="33"/>
        </w:numPr>
        <w:rPr>
          <w:rFonts w:ascii="Arial" w:hAnsi="Arial" w:cs="Arial"/>
        </w:rPr>
      </w:pPr>
      <w:r w:rsidRPr="00E25923">
        <w:rPr>
          <w:rFonts w:ascii="Arial" w:hAnsi="Arial" w:cs="Arial"/>
        </w:rPr>
        <w:t>Eliminating unlawful discrimination, harassment, victimisati</w:t>
      </w:r>
      <w:r>
        <w:rPr>
          <w:rFonts w:ascii="Arial" w:hAnsi="Arial" w:cs="Arial"/>
        </w:rPr>
        <w:t>on and other prohibited conduct</w:t>
      </w:r>
    </w:p>
    <w:p w:rsidR="00E25923" w:rsidRPr="00E25923" w:rsidRDefault="00E25923" w:rsidP="00E25923">
      <w:pPr>
        <w:pStyle w:val="NoSpacing"/>
        <w:numPr>
          <w:ilvl w:val="0"/>
          <w:numId w:val="33"/>
        </w:numPr>
        <w:rPr>
          <w:rFonts w:ascii="Arial" w:hAnsi="Arial" w:cs="Arial"/>
        </w:rPr>
      </w:pPr>
      <w:r w:rsidRPr="00E25923">
        <w:rPr>
          <w:rFonts w:ascii="Arial" w:hAnsi="Arial" w:cs="Arial"/>
        </w:rPr>
        <w:t xml:space="preserve">Advancing equality of opportunity between those who have a protected characteristic and those who do not </w:t>
      </w:r>
    </w:p>
    <w:p w:rsidR="00E25923" w:rsidRPr="00E25923" w:rsidRDefault="00E25923" w:rsidP="00E25923">
      <w:pPr>
        <w:pStyle w:val="NoSpacing"/>
        <w:numPr>
          <w:ilvl w:val="0"/>
          <w:numId w:val="33"/>
        </w:numPr>
        <w:rPr>
          <w:rFonts w:ascii="Arial" w:hAnsi="Arial" w:cs="Arial"/>
        </w:rPr>
      </w:pPr>
      <w:r w:rsidRPr="00E25923">
        <w:rPr>
          <w:rFonts w:ascii="Arial" w:hAnsi="Arial" w:cs="Arial"/>
        </w:rPr>
        <w:t xml:space="preserve">Fostering good relations between those who have a protected characteristic and those who do not </w:t>
      </w:r>
    </w:p>
    <w:p w:rsidR="00E25923" w:rsidRPr="00E25923" w:rsidRDefault="00E25923" w:rsidP="00E25923">
      <w:pPr>
        <w:pStyle w:val="NoSpacing"/>
        <w:rPr>
          <w:rFonts w:ascii="Arial" w:hAnsi="Arial" w:cs="Arial"/>
          <w:szCs w:val="24"/>
        </w:rPr>
      </w:pPr>
    </w:p>
    <w:p w:rsidR="00E25923" w:rsidRDefault="00E25923" w:rsidP="00E25923">
      <w:pPr>
        <w:rPr>
          <w:rFonts w:cs="Arial"/>
        </w:rPr>
      </w:pPr>
      <w:r>
        <w:rPr>
          <w:rFonts w:cs="Arial"/>
        </w:rPr>
        <w:t xml:space="preserve">The </w:t>
      </w:r>
      <w:r w:rsidRPr="00E25923">
        <w:rPr>
          <w:rFonts w:cs="Arial"/>
        </w:rPr>
        <w:t>general duty</w:t>
      </w:r>
      <w:r>
        <w:rPr>
          <w:rFonts w:cs="Arial"/>
          <w:b/>
        </w:rPr>
        <w:t xml:space="preserve"> </w:t>
      </w:r>
      <w:r>
        <w:rPr>
          <w:rFonts w:cs="Arial"/>
        </w:rPr>
        <w:t>to promote disability equality means that we must have due regard to:</w:t>
      </w:r>
    </w:p>
    <w:p w:rsidR="00E25923" w:rsidRPr="00E25923" w:rsidRDefault="00E25923" w:rsidP="00E25923">
      <w:pPr>
        <w:pStyle w:val="ListParagraph"/>
        <w:numPr>
          <w:ilvl w:val="0"/>
          <w:numId w:val="35"/>
        </w:numPr>
        <w:rPr>
          <w:rFonts w:cs="Arial"/>
        </w:rPr>
      </w:pPr>
      <w:r w:rsidRPr="00E25923">
        <w:rPr>
          <w:rFonts w:cs="Arial"/>
        </w:rPr>
        <w:t>Promote equality of opportunity between people with disabilities and other people.</w:t>
      </w:r>
    </w:p>
    <w:p w:rsidR="00E25923" w:rsidRPr="00E25923" w:rsidRDefault="00E25923" w:rsidP="00E25923">
      <w:pPr>
        <w:pStyle w:val="ListParagraph"/>
        <w:numPr>
          <w:ilvl w:val="0"/>
          <w:numId w:val="35"/>
        </w:numPr>
        <w:rPr>
          <w:rFonts w:cs="Arial"/>
        </w:rPr>
      </w:pPr>
      <w:r w:rsidRPr="00E25923">
        <w:rPr>
          <w:rFonts w:cs="Arial"/>
        </w:rPr>
        <w:t>Eliminate unlawful discrimination.</w:t>
      </w:r>
    </w:p>
    <w:p w:rsidR="00E25923" w:rsidRPr="00E25923" w:rsidRDefault="00E25923" w:rsidP="00E25923">
      <w:pPr>
        <w:pStyle w:val="ListParagraph"/>
        <w:numPr>
          <w:ilvl w:val="0"/>
          <w:numId w:val="35"/>
        </w:numPr>
        <w:rPr>
          <w:rFonts w:cs="Arial"/>
        </w:rPr>
      </w:pPr>
      <w:r w:rsidRPr="00E25923">
        <w:rPr>
          <w:rFonts w:cs="Arial"/>
        </w:rPr>
        <w:t>Eliminate disability-related harassment.</w:t>
      </w:r>
    </w:p>
    <w:p w:rsidR="00E25923" w:rsidRPr="00E25923" w:rsidRDefault="00E25923" w:rsidP="00E25923">
      <w:pPr>
        <w:pStyle w:val="ListParagraph"/>
        <w:numPr>
          <w:ilvl w:val="0"/>
          <w:numId w:val="35"/>
        </w:numPr>
        <w:rPr>
          <w:rFonts w:cs="Arial"/>
        </w:rPr>
      </w:pPr>
      <w:r w:rsidRPr="00E25923">
        <w:rPr>
          <w:rFonts w:cs="Arial"/>
        </w:rPr>
        <w:t>Promote positive attitudes towards disabled people.</w:t>
      </w:r>
    </w:p>
    <w:p w:rsidR="00E25923" w:rsidRPr="00E25923" w:rsidRDefault="00E25923" w:rsidP="00E25923">
      <w:pPr>
        <w:pStyle w:val="ListParagraph"/>
        <w:numPr>
          <w:ilvl w:val="0"/>
          <w:numId w:val="35"/>
        </w:numPr>
        <w:rPr>
          <w:rFonts w:cs="Arial"/>
        </w:rPr>
      </w:pPr>
      <w:r w:rsidRPr="00E25923">
        <w:rPr>
          <w:rFonts w:cs="Arial"/>
        </w:rPr>
        <w:t>Encourage participation by people with disabilities in public life.</w:t>
      </w:r>
    </w:p>
    <w:p w:rsidR="00E25923" w:rsidRPr="00E25923" w:rsidRDefault="00E25923" w:rsidP="00E25923">
      <w:pPr>
        <w:pStyle w:val="ListParagraph"/>
        <w:numPr>
          <w:ilvl w:val="0"/>
          <w:numId w:val="35"/>
        </w:numPr>
        <w:rPr>
          <w:rFonts w:cs="Arial"/>
        </w:rPr>
      </w:pPr>
      <w:r w:rsidRPr="00E25923">
        <w:rPr>
          <w:rFonts w:cs="Arial"/>
        </w:rPr>
        <w:t>Take steps to take account of peoples’ disabilities, even where that involves treating people with disabilities more favourably than other people.</w:t>
      </w:r>
    </w:p>
    <w:p w:rsidR="00434A04" w:rsidRDefault="00434A04" w:rsidP="00434A04">
      <w:pPr>
        <w:ind w:left="720"/>
        <w:rPr>
          <w:rFonts w:cs="Arial"/>
        </w:rPr>
      </w:pPr>
      <w:r>
        <w:rPr>
          <w:rFonts w:cs="Arial"/>
        </w:rPr>
        <w:t xml:space="preserve">The disability equality general duty reinforces the reasonable adjustment duties of the Equality Act. In particular, it complements, and in some cases overlaps with, the anticipatory duty to make adjustments. </w:t>
      </w:r>
    </w:p>
    <w:p w:rsidR="00434A04" w:rsidRDefault="00434A04" w:rsidP="00434A04">
      <w:pPr>
        <w:ind w:left="720"/>
        <w:rPr>
          <w:rFonts w:cs="Arial"/>
        </w:rPr>
      </w:pPr>
    </w:p>
    <w:p w:rsidR="00434A04" w:rsidRDefault="00434A04" w:rsidP="00434A04">
      <w:pPr>
        <w:rPr>
          <w:rFonts w:cs="Arial"/>
        </w:rPr>
      </w:pPr>
      <w:r>
        <w:rPr>
          <w:rFonts w:cs="Arial"/>
        </w:rPr>
        <w:t xml:space="preserve">The </w:t>
      </w:r>
      <w:r w:rsidRPr="00434A04">
        <w:rPr>
          <w:rFonts w:cs="Arial"/>
        </w:rPr>
        <w:t>general duty</w:t>
      </w:r>
      <w:r>
        <w:rPr>
          <w:rFonts w:cs="Arial"/>
          <w:b/>
        </w:rPr>
        <w:t xml:space="preserve"> </w:t>
      </w:r>
      <w:r>
        <w:rPr>
          <w:rFonts w:cs="Arial"/>
        </w:rPr>
        <w:t>to promote gender equality means that we must have due regard to:</w:t>
      </w:r>
    </w:p>
    <w:p w:rsidR="00434A04" w:rsidRPr="00434A04" w:rsidRDefault="00434A04" w:rsidP="00434A04">
      <w:pPr>
        <w:pStyle w:val="ListParagraph"/>
        <w:numPr>
          <w:ilvl w:val="0"/>
          <w:numId w:val="37"/>
        </w:numPr>
        <w:rPr>
          <w:rFonts w:cs="Arial"/>
        </w:rPr>
      </w:pPr>
      <w:r w:rsidRPr="00434A04">
        <w:rPr>
          <w:rFonts w:cs="Arial"/>
        </w:rPr>
        <w:t>Eliminate unlawful discrimination and harassment and</w:t>
      </w:r>
    </w:p>
    <w:p w:rsidR="00434A04" w:rsidRPr="00434A04" w:rsidRDefault="00434A04" w:rsidP="00434A04">
      <w:pPr>
        <w:pStyle w:val="ListParagraph"/>
        <w:numPr>
          <w:ilvl w:val="0"/>
          <w:numId w:val="37"/>
        </w:numPr>
        <w:rPr>
          <w:rFonts w:cs="Arial"/>
        </w:rPr>
      </w:pPr>
      <w:r w:rsidRPr="00434A04">
        <w:rPr>
          <w:rFonts w:cs="Arial"/>
        </w:rPr>
        <w:t>Promote equality of opportunity between men and women.</w:t>
      </w:r>
    </w:p>
    <w:p w:rsidR="00434A04" w:rsidRDefault="00434A04" w:rsidP="00434A04">
      <w:pPr>
        <w:rPr>
          <w:rFonts w:cs="Arial"/>
        </w:rPr>
      </w:pPr>
    </w:p>
    <w:p w:rsidR="00F07A9F" w:rsidRPr="00F07A9F" w:rsidRDefault="00F07A9F" w:rsidP="00F07A9F">
      <w:pPr>
        <w:pStyle w:val="Default"/>
        <w:rPr>
          <w:rFonts w:ascii="Arial" w:hAnsi="Arial" w:cs="Arial"/>
        </w:rPr>
      </w:pPr>
      <w:r w:rsidRPr="00F07A9F">
        <w:rPr>
          <w:rFonts w:ascii="Arial" w:hAnsi="Arial" w:cs="Arial"/>
          <w:b/>
          <w:bCs/>
        </w:rPr>
        <w:t xml:space="preserve">Guiding principles </w:t>
      </w:r>
    </w:p>
    <w:p w:rsidR="00F07A9F" w:rsidRPr="00F07A9F" w:rsidRDefault="00F07A9F" w:rsidP="00F07A9F">
      <w:pPr>
        <w:pStyle w:val="Default"/>
        <w:rPr>
          <w:rFonts w:ascii="Arial" w:hAnsi="Arial" w:cs="Arial"/>
        </w:rPr>
      </w:pPr>
      <w:r w:rsidRPr="00F07A9F">
        <w:rPr>
          <w:rFonts w:ascii="Arial" w:hAnsi="Arial" w:cs="Arial"/>
        </w:rPr>
        <w:t xml:space="preserve">In fulfilling the legal obligations cited above, we are guided by nine principles: </w:t>
      </w:r>
    </w:p>
    <w:p w:rsidR="00F07A9F" w:rsidRDefault="00F07A9F" w:rsidP="00F07A9F">
      <w:pPr>
        <w:pStyle w:val="Default"/>
        <w:rPr>
          <w:rFonts w:ascii="Arial" w:hAnsi="Arial" w:cs="Arial"/>
          <w:b/>
          <w:bCs/>
        </w:rPr>
      </w:pPr>
    </w:p>
    <w:p w:rsidR="00F07A9F" w:rsidRPr="00F07A9F" w:rsidRDefault="00F07A9F" w:rsidP="00F07A9F">
      <w:pPr>
        <w:pStyle w:val="Default"/>
        <w:rPr>
          <w:rFonts w:ascii="Arial" w:hAnsi="Arial" w:cs="Arial"/>
        </w:rPr>
      </w:pPr>
      <w:r w:rsidRPr="00F07A9F">
        <w:rPr>
          <w:rFonts w:ascii="Arial" w:hAnsi="Arial" w:cs="Arial"/>
          <w:b/>
          <w:bCs/>
        </w:rPr>
        <w:t xml:space="preserve">Principle 1: All learners are of equal value. </w:t>
      </w:r>
    </w:p>
    <w:p w:rsidR="00F07A9F" w:rsidRPr="00F07A9F" w:rsidRDefault="00F07A9F" w:rsidP="00F07A9F">
      <w:pPr>
        <w:pStyle w:val="Default"/>
        <w:rPr>
          <w:rFonts w:ascii="Arial" w:hAnsi="Arial" w:cs="Arial"/>
        </w:rPr>
      </w:pPr>
      <w:r w:rsidRPr="00F07A9F">
        <w:rPr>
          <w:rFonts w:ascii="Arial" w:hAnsi="Arial" w:cs="Arial"/>
        </w:rPr>
        <w:t xml:space="preserve">We see all learners and potential learners, and their parents and carers, as of equal value: </w:t>
      </w:r>
    </w:p>
    <w:p w:rsidR="00F07A9F" w:rsidRPr="00EC20C2" w:rsidRDefault="00F07A9F" w:rsidP="00EC20C2">
      <w:pPr>
        <w:pStyle w:val="NoSpacing"/>
        <w:numPr>
          <w:ilvl w:val="0"/>
          <w:numId w:val="4"/>
        </w:numPr>
        <w:rPr>
          <w:rFonts w:ascii="Arial" w:hAnsi="Arial" w:cs="Arial"/>
        </w:rPr>
      </w:pPr>
      <w:r w:rsidRPr="00EC20C2">
        <w:rPr>
          <w:rFonts w:ascii="Arial" w:hAnsi="Arial" w:cs="Arial"/>
        </w:rPr>
        <w:t xml:space="preserve">whether or not they are disabled </w:t>
      </w:r>
    </w:p>
    <w:p w:rsidR="00F07A9F" w:rsidRPr="00EC20C2" w:rsidRDefault="00F07A9F" w:rsidP="00EC20C2">
      <w:pPr>
        <w:pStyle w:val="NoSpacing"/>
        <w:numPr>
          <w:ilvl w:val="0"/>
          <w:numId w:val="4"/>
        </w:numPr>
        <w:rPr>
          <w:rFonts w:ascii="Arial" w:hAnsi="Arial" w:cs="Arial"/>
        </w:rPr>
      </w:pPr>
      <w:r w:rsidRPr="00EC20C2">
        <w:rPr>
          <w:rFonts w:ascii="Arial" w:hAnsi="Arial" w:cs="Arial"/>
        </w:rPr>
        <w:t xml:space="preserve">whatever their ethnicity, culture, national origin or national status </w:t>
      </w:r>
    </w:p>
    <w:p w:rsidR="00F07A9F" w:rsidRPr="00EC20C2" w:rsidRDefault="00F07A9F" w:rsidP="00EC20C2">
      <w:pPr>
        <w:pStyle w:val="NoSpacing"/>
        <w:numPr>
          <w:ilvl w:val="0"/>
          <w:numId w:val="4"/>
        </w:numPr>
        <w:rPr>
          <w:rFonts w:ascii="Arial" w:hAnsi="Arial" w:cs="Arial"/>
        </w:rPr>
      </w:pPr>
      <w:r w:rsidRPr="00EC20C2">
        <w:rPr>
          <w:rFonts w:ascii="Arial" w:hAnsi="Arial" w:cs="Arial"/>
        </w:rPr>
        <w:lastRenderedPageBreak/>
        <w:t xml:space="preserve">whatever their gender and gender identity </w:t>
      </w:r>
    </w:p>
    <w:p w:rsidR="00F07A9F" w:rsidRPr="00EC20C2" w:rsidRDefault="00F07A9F" w:rsidP="00EC20C2">
      <w:pPr>
        <w:pStyle w:val="NoSpacing"/>
        <w:numPr>
          <w:ilvl w:val="0"/>
          <w:numId w:val="4"/>
        </w:numPr>
        <w:rPr>
          <w:rFonts w:ascii="Arial" w:hAnsi="Arial" w:cs="Arial"/>
        </w:rPr>
      </w:pPr>
      <w:r w:rsidRPr="00EC20C2">
        <w:rPr>
          <w:rFonts w:ascii="Arial" w:hAnsi="Arial" w:cs="Arial"/>
        </w:rPr>
        <w:t xml:space="preserve">whatever their religious or non-religious affiliation or faith background </w:t>
      </w:r>
    </w:p>
    <w:p w:rsidR="00F07A9F" w:rsidRPr="00F07A9F" w:rsidRDefault="00F07A9F" w:rsidP="00EC20C2">
      <w:pPr>
        <w:pStyle w:val="NoSpacing"/>
        <w:numPr>
          <w:ilvl w:val="0"/>
          <w:numId w:val="4"/>
        </w:numPr>
      </w:pPr>
      <w:proofErr w:type="gramStart"/>
      <w:r w:rsidRPr="00EC20C2">
        <w:rPr>
          <w:rFonts w:ascii="Arial" w:hAnsi="Arial" w:cs="Arial"/>
        </w:rPr>
        <w:t>whatever</w:t>
      </w:r>
      <w:proofErr w:type="gramEnd"/>
      <w:r w:rsidRPr="00EC20C2">
        <w:rPr>
          <w:rFonts w:ascii="Arial" w:hAnsi="Arial" w:cs="Arial"/>
        </w:rPr>
        <w:t xml:space="preserve"> their sexual identity</w:t>
      </w:r>
      <w:r w:rsidRPr="00F07A9F">
        <w:t xml:space="preserve">. </w:t>
      </w:r>
    </w:p>
    <w:p w:rsidR="00F07A9F" w:rsidRPr="00F07A9F" w:rsidRDefault="00F07A9F" w:rsidP="00F07A9F">
      <w:pPr>
        <w:pStyle w:val="Default"/>
        <w:rPr>
          <w:rFonts w:ascii="Arial" w:hAnsi="Arial" w:cs="Arial"/>
        </w:rPr>
      </w:pPr>
    </w:p>
    <w:p w:rsidR="00F07A9F" w:rsidRPr="00F07A9F" w:rsidRDefault="00F07A9F" w:rsidP="00F07A9F">
      <w:pPr>
        <w:pStyle w:val="Default"/>
        <w:rPr>
          <w:rFonts w:ascii="Arial" w:hAnsi="Arial" w:cs="Arial"/>
        </w:rPr>
      </w:pPr>
      <w:r w:rsidRPr="00F07A9F">
        <w:rPr>
          <w:rFonts w:ascii="Arial" w:hAnsi="Arial" w:cs="Arial"/>
          <w:b/>
          <w:bCs/>
        </w:rPr>
        <w:t xml:space="preserve">Principle 2: We recognise and respect difference. </w:t>
      </w:r>
    </w:p>
    <w:p w:rsidR="00F07A9F" w:rsidRPr="00F07A9F" w:rsidRDefault="00F07A9F" w:rsidP="00F07A9F">
      <w:pPr>
        <w:pStyle w:val="Default"/>
        <w:rPr>
          <w:rFonts w:ascii="Arial" w:hAnsi="Arial" w:cs="Arial"/>
        </w:rPr>
      </w:pPr>
      <w:r w:rsidRPr="00F07A9F">
        <w:rPr>
          <w:rFonts w:ascii="Arial" w:hAnsi="Arial" w:cs="Arial"/>
        </w:rPr>
        <w:t>Treating people equally (Principle 1 above) does not necessarily involve treating them all the same. Our policies, procedures and activities must not discriminate</w:t>
      </w:r>
      <w:r>
        <w:rPr>
          <w:rFonts w:ascii="Arial" w:hAnsi="Arial" w:cs="Arial"/>
        </w:rPr>
        <w:t>,</w:t>
      </w:r>
      <w:r w:rsidRPr="00F07A9F">
        <w:rPr>
          <w:rFonts w:ascii="Arial" w:hAnsi="Arial" w:cs="Arial"/>
        </w:rPr>
        <w:t xml:space="preserve"> but must nevertheless take account of differences of life-experience, outlook and </w:t>
      </w:r>
      <w:r>
        <w:rPr>
          <w:rFonts w:ascii="Arial" w:hAnsi="Arial" w:cs="Arial"/>
        </w:rPr>
        <w:t>background</w:t>
      </w:r>
      <w:r w:rsidRPr="00F07A9F">
        <w:rPr>
          <w:rFonts w:ascii="Arial" w:hAnsi="Arial" w:cs="Arial"/>
        </w:rPr>
        <w:t xml:space="preserve"> and in the kinds of barrier and disa</w:t>
      </w:r>
      <w:r>
        <w:rPr>
          <w:rFonts w:ascii="Arial" w:hAnsi="Arial" w:cs="Arial"/>
        </w:rPr>
        <w:t xml:space="preserve">dvantage which people may face </w:t>
      </w:r>
      <w:r w:rsidRPr="00F07A9F">
        <w:rPr>
          <w:rFonts w:ascii="Arial" w:hAnsi="Arial" w:cs="Arial"/>
        </w:rPr>
        <w:t xml:space="preserve">in relation to: </w:t>
      </w:r>
    </w:p>
    <w:p w:rsidR="00F07A9F" w:rsidRPr="00F07A9F" w:rsidRDefault="00F07A9F" w:rsidP="00F07A9F">
      <w:pPr>
        <w:pStyle w:val="Default"/>
        <w:numPr>
          <w:ilvl w:val="0"/>
          <w:numId w:val="1"/>
        </w:numPr>
        <w:spacing w:after="24"/>
        <w:rPr>
          <w:rFonts w:ascii="Arial" w:hAnsi="Arial" w:cs="Arial"/>
        </w:rPr>
      </w:pPr>
      <w:r w:rsidRPr="00F07A9F">
        <w:rPr>
          <w:rFonts w:ascii="Arial" w:hAnsi="Arial" w:cs="Arial"/>
        </w:rPr>
        <w:t>prejudice</w:t>
      </w:r>
      <w:r>
        <w:rPr>
          <w:rFonts w:ascii="Arial" w:hAnsi="Arial" w:cs="Arial"/>
        </w:rPr>
        <w:t>s</w:t>
      </w:r>
    </w:p>
    <w:p w:rsidR="00F07A9F" w:rsidRPr="00EC20C2" w:rsidRDefault="00F07A9F" w:rsidP="00F07A9F">
      <w:pPr>
        <w:pStyle w:val="Default"/>
        <w:numPr>
          <w:ilvl w:val="0"/>
          <w:numId w:val="1"/>
        </w:numPr>
        <w:spacing w:after="24"/>
        <w:rPr>
          <w:rFonts w:ascii="Arial" w:hAnsi="Arial" w:cs="Arial"/>
        </w:rPr>
      </w:pPr>
      <w:r w:rsidRPr="00EC20C2">
        <w:rPr>
          <w:rFonts w:ascii="Arial" w:hAnsi="Arial" w:cs="Arial"/>
        </w:rPr>
        <w:t xml:space="preserve">gender, so that the different needs and experiences of girls and boys, and women and men, are recognised </w:t>
      </w:r>
    </w:p>
    <w:p w:rsidR="00F07A9F" w:rsidRPr="00F07A9F" w:rsidRDefault="00F07A9F" w:rsidP="00F07A9F">
      <w:pPr>
        <w:pStyle w:val="Default"/>
        <w:numPr>
          <w:ilvl w:val="0"/>
          <w:numId w:val="1"/>
        </w:numPr>
        <w:spacing w:after="24"/>
        <w:rPr>
          <w:rFonts w:ascii="Arial" w:hAnsi="Arial" w:cs="Arial"/>
        </w:rPr>
      </w:pPr>
      <w:r w:rsidRPr="00F07A9F">
        <w:rPr>
          <w:rFonts w:ascii="Arial" w:hAnsi="Arial" w:cs="Arial"/>
        </w:rPr>
        <w:t xml:space="preserve">religion, belief or faith background </w:t>
      </w:r>
    </w:p>
    <w:p w:rsidR="00F07A9F" w:rsidRPr="00F07A9F" w:rsidRDefault="00EC20C2" w:rsidP="00F07A9F">
      <w:pPr>
        <w:pStyle w:val="Default"/>
        <w:numPr>
          <w:ilvl w:val="0"/>
          <w:numId w:val="1"/>
        </w:numPr>
        <w:spacing w:after="24"/>
        <w:rPr>
          <w:rFonts w:ascii="Arial" w:hAnsi="Arial" w:cs="Arial"/>
        </w:rPr>
      </w:pPr>
      <w:r>
        <w:rPr>
          <w:rFonts w:ascii="Arial" w:hAnsi="Arial" w:cs="Arial"/>
        </w:rPr>
        <w:t>sexual identity</w:t>
      </w:r>
      <w:r w:rsidR="00F07A9F" w:rsidRPr="00F07A9F">
        <w:rPr>
          <w:rFonts w:ascii="Arial" w:hAnsi="Arial" w:cs="Arial"/>
        </w:rPr>
        <w:t xml:space="preserve"> </w:t>
      </w:r>
    </w:p>
    <w:p w:rsidR="00F07A9F" w:rsidRPr="00F07A9F" w:rsidRDefault="00F07A9F" w:rsidP="00F07A9F">
      <w:pPr>
        <w:pStyle w:val="Default"/>
        <w:numPr>
          <w:ilvl w:val="0"/>
          <w:numId w:val="1"/>
        </w:numPr>
        <w:rPr>
          <w:rFonts w:ascii="Arial" w:hAnsi="Arial" w:cs="Arial"/>
        </w:rPr>
      </w:pPr>
      <w:r w:rsidRPr="00F07A9F">
        <w:rPr>
          <w:rFonts w:ascii="Arial" w:hAnsi="Arial" w:cs="Arial"/>
        </w:rPr>
        <w:t xml:space="preserve">Race and ethnicity </w:t>
      </w:r>
    </w:p>
    <w:p w:rsidR="00F07A9F" w:rsidRPr="00F07A9F" w:rsidRDefault="00F07A9F" w:rsidP="00F07A9F">
      <w:pPr>
        <w:pStyle w:val="Default"/>
        <w:rPr>
          <w:rFonts w:ascii="Arial" w:hAnsi="Arial" w:cs="Arial"/>
        </w:rPr>
      </w:pPr>
    </w:p>
    <w:p w:rsidR="00EC20C2" w:rsidRDefault="00F07A9F" w:rsidP="00EC20C2">
      <w:pPr>
        <w:pStyle w:val="Default"/>
        <w:rPr>
          <w:rFonts w:ascii="Arial" w:hAnsi="Arial" w:cs="Arial"/>
          <w:b/>
          <w:bCs/>
        </w:rPr>
      </w:pPr>
      <w:r w:rsidRPr="00F07A9F">
        <w:rPr>
          <w:rFonts w:ascii="Arial" w:hAnsi="Arial" w:cs="Arial"/>
          <w:b/>
          <w:bCs/>
        </w:rPr>
        <w:t xml:space="preserve">Principle 3: We foster positive attitudes and relationships, and a shared sense of cohesion and belonging. </w:t>
      </w:r>
    </w:p>
    <w:p w:rsidR="00F07A9F" w:rsidRPr="00F07A9F" w:rsidRDefault="00F07A9F" w:rsidP="00EC20C2">
      <w:pPr>
        <w:pStyle w:val="Default"/>
        <w:rPr>
          <w:rFonts w:ascii="Arial" w:hAnsi="Arial" w:cs="Arial"/>
          <w:color w:val="auto"/>
        </w:rPr>
      </w:pPr>
      <w:r w:rsidRPr="00F07A9F">
        <w:rPr>
          <w:rFonts w:ascii="Arial" w:hAnsi="Arial" w:cs="Arial"/>
          <w:color w:val="auto"/>
        </w:rPr>
        <w:t xml:space="preserve">We intend that our policies, procedures and activities should promote: </w:t>
      </w:r>
    </w:p>
    <w:p w:rsidR="00F07A9F" w:rsidRPr="00EC20C2" w:rsidRDefault="00F07A9F" w:rsidP="00EC20C2">
      <w:pPr>
        <w:pStyle w:val="Default"/>
        <w:numPr>
          <w:ilvl w:val="0"/>
          <w:numId w:val="5"/>
        </w:numPr>
        <w:rPr>
          <w:rFonts w:ascii="Arial" w:hAnsi="Arial" w:cs="Arial"/>
          <w:color w:val="auto"/>
        </w:rPr>
      </w:pPr>
      <w:r w:rsidRPr="00EC20C2">
        <w:rPr>
          <w:rFonts w:ascii="Arial" w:hAnsi="Arial" w:cs="Arial"/>
          <w:color w:val="auto"/>
        </w:rPr>
        <w:t xml:space="preserve">positive attitudes towards disabled people, good relations between disabled and non-disabled people, and an absence of harassment of disabled people </w:t>
      </w:r>
    </w:p>
    <w:p w:rsidR="00F07A9F" w:rsidRPr="00EC20C2" w:rsidRDefault="00F07A9F" w:rsidP="00EC20C2">
      <w:pPr>
        <w:pStyle w:val="Default"/>
        <w:numPr>
          <w:ilvl w:val="0"/>
          <w:numId w:val="5"/>
        </w:numPr>
        <w:rPr>
          <w:rFonts w:ascii="Arial" w:hAnsi="Arial" w:cs="Arial"/>
          <w:color w:val="auto"/>
        </w:rPr>
      </w:pPr>
      <w:r w:rsidRPr="00EC20C2">
        <w:rPr>
          <w:rFonts w:ascii="Arial" w:hAnsi="Arial" w:cs="Arial"/>
          <w:color w:val="auto"/>
        </w:rPr>
        <w:t xml:space="preserve">positive interaction, good relations and dialogue between groups and communities different from each other in terms of ethnicity, age, culture, religious affiliation, national origin or national status, and an absence of prejudice-related bullying and incidents </w:t>
      </w:r>
    </w:p>
    <w:p w:rsidR="00F07A9F" w:rsidRDefault="00F07A9F" w:rsidP="00EC20C2">
      <w:pPr>
        <w:pStyle w:val="Default"/>
        <w:numPr>
          <w:ilvl w:val="0"/>
          <w:numId w:val="5"/>
        </w:numPr>
        <w:rPr>
          <w:rFonts w:ascii="Arial" w:hAnsi="Arial" w:cs="Arial"/>
          <w:color w:val="auto"/>
        </w:rPr>
      </w:pPr>
      <w:proofErr w:type="gramStart"/>
      <w:r w:rsidRPr="00EC20C2">
        <w:rPr>
          <w:rFonts w:ascii="Arial" w:hAnsi="Arial" w:cs="Arial"/>
          <w:color w:val="auto"/>
        </w:rPr>
        <w:t>mutual</w:t>
      </w:r>
      <w:proofErr w:type="gramEnd"/>
      <w:r w:rsidRPr="00EC20C2">
        <w:rPr>
          <w:rFonts w:ascii="Arial" w:hAnsi="Arial" w:cs="Arial"/>
          <w:color w:val="auto"/>
        </w:rPr>
        <w:t xml:space="preserve"> respect and good r</w:t>
      </w:r>
      <w:r w:rsidR="00EC20C2" w:rsidRPr="00EC20C2">
        <w:rPr>
          <w:rFonts w:ascii="Arial" w:hAnsi="Arial" w:cs="Arial"/>
          <w:color w:val="auto"/>
        </w:rPr>
        <w:t>elations between boys and girls</w:t>
      </w:r>
      <w:r w:rsidR="00EC20C2">
        <w:rPr>
          <w:rFonts w:ascii="Arial" w:hAnsi="Arial" w:cs="Arial"/>
          <w:color w:val="auto"/>
        </w:rPr>
        <w:t>,</w:t>
      </w:r>
      <w:r w:rsidRPr="00EC20C2">
        <w:rPr>
          <w:rFonts w:ascii="Arial" w:hAnsi="Arial" w:cs="Arial"/>
          <w:color w:val="auto"/>
        </w:rPr>
        <w:t xml:space="preserve"> women</w:t>
      </w:r>
      <w:r w:rsidR="00EC20C2">
        <w:rPr>
          <w:rFonts w:ascii="Arial" w:hAnsi="Arial" w:cs="Arial"/>
          <w:color w:val="auto"/>
        </w:rPr>
        <w:t xml:space="preserve"> and men</w:t>
      </w:r>
      <w:r w:rsidRPr="00EC20C2">
        <w:rPr>
          <w:rFonts w:ascii="Arial" w:hAnsi="Arial" w:cs="Arial"/>
          <w:color w:val="auto"/>
        </w:rPr>
        <w:t xml:space="preserve"> and an absence of sexual and homophobic harassment. </w:t>
      </w:r>
    </w:p>
    <w:p w:rsidR="00EC20C2" w:rsidRPr="00EC20C2" w:rsidRDefault="00EC20C2" w:rsidP="00EC20C2">
      <w:pPr>
        <w:pStyle w:val="Default"/>
        <w:ind w:left="720"/>
        <w:rPr>
          <w:rFonts w:ascii="Arial" w:hAnsi="Arial" w:cs="Arial"/>
          <w:color w:val="auto"/>
        </w:rPr>
      </w:pPr>
    </w:p>
    <w:p w:rsidR="00F07A9F" w:rsidRPr="00F07A9F" w:rsidRDefault="00F07A9F" w:rsidP="00F07A9F">
      <w:pPr>
        <w:pStyle w:val="Default"/>
        <w:rPr>
          <w:rFonts w:ascii="Arial" w:hAnsi="Arial" w:cs="Arial"/>
          <w:color w:val="auto"/>
        </w:rPr>
      </w:pPr>
      <w:r w:rsidRPr="00F07A9F">
        <w:rPr>
          <w:rFonts w:ascii="Arial" w:hAnsi="Arial" w:cs="Arial"/>
          <w:b/>
          <w:bCs/>
          <w:color w:val="auto"/>
        </w:rPr>
        <w:t xml:space="preserve">Principle 4: We observe good equalities practice in staff recruitment, </w:t>
      </w:r>
      <w:r w:rsidR="00EC20C2">
        <w:rPr>
          <w:rFonts w:ascii="Arial" w:hAnsi="Arial" w:cs="Arial"/>
          <w:b/>
          <w:bCs/>
          <w:color w:val="auto"/>
        </w:rPr>
        <w:t>retention and development.</w:t>
      </w:r>
    </w:p>
    <w:p w:rsidR="00F07A9F" w:rsidRPr="00F07A9F" w:rsidRDefault="00F07A9F" w:rsidP="00F07A9F">
      <w:pPr>
        <w:pStyle w:val="Default"/>
        <w:rPr>
          <w:rFonts w:ascii="Arial" w:hAnsi="Arial" w:cs="Arial"/>
          <w:color w:val="auto"/>
        </w:rPr>
      </w:pPr>
      <w:r w:rsidRPr="00F07A9F">
        <w:rPr>
          <w:rFonts w:ascii="Arial" w:hAnsi="Arial" w:cs="Arial"/>
          <w:color w:val="auto"/>
        </w:rPr>
        <w:t xml:space="preserve">We ensure that policies and procedures should benefit all employees and potential employees, for example in recruitment and promotion, and in continuing professional development: </w:t>
      </w:r>
    </w:p>
    <w:p w:rsidR="00F07A9F" w:rsidRPr="00F07A9F" w:rsidRDefault="00F07A9F" w:rsidP="00EC20C2">
      <w:pPr>
        <w:pStyle w:val="Default"/>
        <w:numPr>
          <w:ilvl w:val="0"/>
          <w:numId w:val="5"/>
        </w:numPr>
        <w:spacing w:after="24"/>
        <w:rPr>
          <w:rFonts w:ascii="Arial" w:hAnsi="Arial" w:cs="Arial"/>
          <w:color w:val="auto"/>
        </w:rPr>
      </w:pPr>
      <w:r w:rsidRPr="00F07A9F">
        <w:rPr>
          <w:rFonts w:ascii="Arial" w:hAnsi="Arial" w:cs="Arial"/>
          <w:color w:val="auto"/>
        </w:rPr>
        <w:t xml:space="preserve">whether or not they are disabled </w:t>
      </w:r>
    </w:p>
    <w:p w:rsidR="00F07A9F" w:rsidRPr="00F07A9F" w:rsidRDefault="00F07A9F" w:rsidP="00EC20C2">
      <w:pPr>
        <w:pStyle w:val="Default"/>
        <w:numPr>
          <w:ilvl w:val="0"/>
          <w:numId w:val="5"/>
        </w:numPr>
        <w:rPr>
          <w:rFonts w:ascii="Arial" w:hAnsi="Arial" w:cs="Arial"/>
          <w:color w:val="auto"/>
        </w:rPr>
      </w:pPr>
      <w:r w:rsidRPr="00F07A9F">
        <w:rPr>
          <w:rFonts w:ascii="Arial" w:hAnsi="Arial" w:cs="Arial"/>
          <w:color w:val="auto"/>
        </w:rPr>
        <w:t xml:space="preserve">whatever their ethnicity, culture, religious affiliation, age, national origin or national status </w:t>
      </w:r>
    </w:p>
    <w:p w:rsidR="00F07A9F" w:rsidRDefault="00F07A9F" w:rsidP="00EC20C2">
      <w:pPr>
        <w:pStyle w:val="Default"/>
        <w:numPr>
          <w:ilvl w:val="0"/>
          <w:numId w:val="5"/>
        </w:numPr>
        <w:rPr>
          <w:rFonts w:ascii="Arial" w:hAnsi="Arial" w:cs="Arial"/>
          <w:color w:val="auto"/>
        </w:rPr>
      </w:pPr>
      <w:proofErr w:type="gramStart"/>
      <w:r w:rsidRPr="00F07A9F">
        <w:rPr>
          <w:rFonts w:ascii="Arial" w:hAnsi="Arial" w:cs="Arial"/>
          <w:color w:val="auto"/>
        </w:rPr>
        <w:t>whatever</w:t>
      </w:r>
      <w:proofErr w:type="gramEnd"/>
      <w:r w:rsidRPr="00F07A9F">
        <w:rPr>
          <w:rFonts w:ascii="Arial" w:hAnsi="Arial" w:cs="Arial"/>
          <w:color w:val="auto"/>
        </w:rPr>
        <w:t xml:space="preserve"> their gender and sexual identity, and with full respect for legal rights relating to pregnancy and maternity. </w:t>
      </w:r>
    </w:p>
    <w:p w:rsidR="00EC20C2" w:rsidRPr="00F07A9F" w:rsidRDefault="00EC20C2" w:rsidP="00EC20C2">
      <w:pPr>
        <w:pStyle w:val="Default"/>
        <w:ind w:left="720"/>
        <w:rPr>
          <w:rFonts w:ascii="Arial" w:hAnsi="Arial" w:cs="Arial"/>
          <w:color w:val="auto"/>
        </w:rPr>
      </w:pPr>
    </w:p>
    <w:p w:rsidR="00F07A9F" w:rsidRPr="00F07A9F" w:rsidRDefault="00F07A9F" w:rsidP="00F07A9F">
      <w:pPr>
        <w:pStyle w:val="Default"/>
        <w:rPr>
          <w:rFonts w:ascii="Arial" w:hAnsi="Arial" w:cs="Arial"/>
          <w:color w:val="auto"/>
        </w:rPr>
      </w:pPr>
      <w:r w:rsidRPr="00F07A9F">
        <w:rPr>
          <w:rFonts w:ascii="Arial" w:hAnsi="Arial" w:cs="Arial"/>
          <w:b/>
          <w:bCs/>
          <w:color w:val="auto"/>
        </w:rPr>
        <w:t xml:space="preserve">Principle 5: We aim to reduce and remove inequalities and barriers that </w:t>
      </w:r>
      <w:r w:rsidR="00EC20C2">
        <w:rPr>
          <w:rFonts w:ascii="Arial" w:hAnsi="Arial" w:cs="Arial"/>
          <w:b/>
          <w:bCs/>
          <w:color w:val="auto"/>
        </w:rPr>
        <w:t>already exist.</w:t>
      </w:r>
    </w:p>
    <w:p w:rsidR="00F07A9F" w:rsidRPr="00F07A9F" w:rsidRDefault="00F07A9F" w:rsidP="00F07A9F">
      <w:pPr>
        <w:pStyle w:val="Default"/>
        <w:rPr>
          <w:rFonts w:ascii="Arial" w:hAnsi="Arial" w:cs="Arial"/>
          <w:color w:val="auto"/>
        </w:rPr>
      </w:pPr>
      <w:r w:rsidRPr="00F07A9F">
        <w:rPr>
          <w:rFonts w:ascii="Arial" w:hAnsi="Arial" w:cs="Arial"/>
          <w:color w:val="auto"/>
        </w:rPr>
        <w:t xml:space="preserve">In addition to avoiding or minimising possible negative impacts of our policies, we take opportunities to maximise positive impacts by reducing and removing inequalities and barriers that may already exist between: </w:t>
      </w:r>
    </w:p>
    <w:p w:rsidR="00F07A9F" w:rsidRPr="00F07A9F" w:rsidRDefault="00F07A9F" w:rsidP="00EC20C2">
      <w:pPr>
        <w:pStyle w:val="Default"/>
        <w:numPr>
          <w:ilvl w:val="0"/>
          <w:numId w:val="5"/>
        </w:numPr>
        <w:spacing w:after="24"/>
        <w:rPr>
          <w:rFonts w:ascii="Arial" w:hAnsi="Arial" w:cs="Arial"/>
          <w:color w:val="auto"/>
        </w:rPr>
      </w:pPr>
      <w:r w:rsidRPr="00F07A9F">
        <w:rPr>
          <w:rFonts w:ascii="Arial" w:hAnsi="Arial" w:cs="Arial"/>
          <w:color w:val="auto"/>
        </w:rPr>
        <w:t xml:space="preserve">disabled and non-disabled people </w:t>
      </w:r>
    </w:p>
    <w:p w:rsidR="00F07A9F" w:rsidRPr="00F07A9F" w:rsidRDefault="00F07A9F" w:rsidP="00EC20C2">
      <w:pPr>
        <w:pStyle w:val="Default"/>
        <w:numPr>
          <w:ilvl w:val="0"/>
          <w:numId w:val="5"/>
        </w:numPr>
        <w:spacing w:after="24"/>
        <w:rPr>
          <w:rFonts w:ascii="Arial" w:hAnsi="Arial" w:cs="Arial"/>
          <w:color w:val="auto"/>
        </w:rPr>
      </w:pPr>
      <w:r w:rsidRPr="00F07A9F">
        <w:rPr>
          <w:rFonts w:ascii="Arial" w:hAnsi="Arial" w:cs="Arial"/>
          <w:color w:val="auto"/>
        </w:rPr>
        <w:t xml:space="preserve">people of different ethnic, cultural and religious backgrounds </w:t>
      </w:r>
    </w:p>
    <w:p w:rsidR="00F07A9F" w:rsidRPr="00F07A9F" w:rsidRDefault="00F07A9F" w:rsidP="00EC20C2">
      <w:pPr>
        <w:pStyle w:val="Default"/>
        <w:numPr>
          <w:ilvl w:val="0"/>
          <w:numId w:val="5"/>
        </w:numPr>
        <w:spacing w:after="24"/>
        <w:rPr>
          <w:rFonts w:ascii="Arial" w:hAnsi="Arial" w:cs="Arial"/>
          <w:color w:val="auto"/>
        </w:rPr>
      </w:pPr>
      <w:proofErr w:type="gramStart"/>
      <w:r w:rsidRPr="00F07A9F">
        <w:rPr>
          <w:rFonts w:ascii="Arial" w:hAnsi="Arial" w:cs="Arial"/>
          <w:color w:val="auto"/>
        </w:rPr>
        <w:t>girls</w:t>
      </w:r>
      <w:proofErr w:type="gramEnd"/>
      <w:r w:rsidRPr="00F07A9F">
        <w:rPr>
          <w:rFonts w:ascii="Arial" w:hAnsi="Arial" w:cs="Arial"/>
          <w:color w:val="auto"/>
        </w:rPr>
        <w:t xml:space="preserve"> and boys, women and men. </w:t>
      </w:r>
    </w:p>
    <w:p w:rsidR="00F07A9F" w:rsidRDefault="00F07A9F" w:rsidP="00EC20C2">
      <w:pPr>
        <w:pStyle w:val="Default"/>
        <w:numPr>
          <w:ilvl w:val="0"/>
          <w:numId w:val="5"/>
        </w:numPr>
        <w:rPr>
          <w:rFonts w:ascii="Arial" w:hAnsi="Arial" w:cs="Arial"/>
          <w:color w:val="auto"/>
        </w:rPr>
      </w:pPr>
      <w:r w:rsidRPr="00F07A9F">
        <w:rPr>
          <w:rFonts w:ascii="Arial" w:hAnsi="Arial" w:cs="Arial"/>
          <w:color w:val="auto"/>
        </w:rPr>
        <w:t xml:space="preserve">Age of different pupils </w:t>
      </w:r>
    </w:p>
    <w:p w:rsidR="00EC20C2" w:rsidRPr="00F07A9F" w:rsidRDefault="00EC20C2" w:rsidP="00EC20C2">
      <w:pPr>
        <w:pStyle w:val="Default"/>
        <w:numPr>
          <w:ilvl w:val="0"/>
          <w:numId w:val="5"/>
        </w:numPr>
        <w:rPr>
          <w:rFonts w:ascii="Arial" w:hAnsi="Arial" w:cs="Arial"/>
          <w:color w:val="auto"/>
        </w:rPr>
      </w:pPr>
      <w:r>
        <w:rPr>
          <w:rFonts w:ascii="Arial" w:hAnsi="Arial" w:cs="Arial"/>
          <w:color w:val="auto"/>
        </w:rPr>
        <w:t>Transgender, homophobic and heterosexual people</w:t>
      </w:r>
    </w:p>
    <w:p w:rsidR="00F07A9F" w:rsidRPr="00F07A9F" w:rsidRDefault="00F07A9F" w:rsidP="00F07A9F">
      <w:pPr>
        <w:pStyle w:val="Default"/>
        <w:rPr>
          <w:rFonts w:ascii="Arial" w:hAnsi="Arial" w:cs="Arial"/>
          <w:color w:val="auto"/>
        </w:rPr>
      </w:pPr>
    </w:p>
    <w:p w:rsidR="00F07A9F" w:rsidRPr="00F07A9F" w:rsidRDefault="00F07A9F" w:rsidP="00F07A9F">
      <w:pPr>
        <w:pStyle w:val="Default"/>
        <w:rPr>
          <w:rFonts w:ascii="Arial" w:hAnsi="Arial" w:cs="Arial"/>
          <w:color w:val="auto"/>
        </w:rPr>
      </w:pPr>
      <w:r w:rsidRPr="00F07A9F">
        <w:rPr>
          <w:rFonts w:ascii="Arial" w:hAnsi="Arial" w:cs="Arial"/>
          <w:b/>
          <w:bCs/>
          <w:color w:val="auto"/>
        </w:rPr>
        <w:t>Principle 6</w:t>
      </w:r>
      <w:r w:rsidR="00EC20C2">
        <w:rPr>
          <w:rFonts w:ascii="Arial" w:hAnsi="Arial" w:cs="Arial"/>
          <w:b/>
          <w:bCs/>
          <w:color w:val="auto"/>
        </w:rPr>
        <w:t>: We consult and involve widely.</w:t>
      </w:r>
    </w:p>
    <w:p w:rsidR="00F07A9F" w:rsidRPr="00F07A9F" w:rsidRDefault="00F07A9F" w:rsidP="00F07A9F">
      <w:pPr>
        <w:pStyle w:val="Default"/>
        <w:rPr>
          <w:rFonts w:ascii="Arial" w:hAnsi="Arial" w:cs="Arial"/>
          <w:color w:val="auto"/>
        </w:rPr>
      </w:pPr>
      <w:r w:rsidRPr="00F07A9F">
        <w:rPr>
          <w:rFonts w:ascii="Arial" w:hAnsi="Arial" w:cs="Arial"/>
          <w:color w:val="auto"/>
        </w:rPr>
        <w:t>People affected by a policy or activity should be consulted and involved in the</w:t>
      </w:r>
      <w:r w:rsidR="00EC20C2">
        <w:rPr>
          <w:rFonts w:ascii="Arial" w:hAnsi="Arial" w:cs="Arial"/>
          <w:color w:val="auto"/>
        </w:rPr>
        <w:t xml:space="preserve"> </w:t>
      </w:r>
      <w:r w:rsidRPr="00F07A9F">
        <w:rPr>
          <w:rFonts w:ascii="Arial" w:hAnsi="Arial" w:cs="Arial"/>
          <w:color w:val="auto"/>
        </w:rPr>
        <w:t>desig</w:t>
      </w:r>
      <w:r w:rsidR="00EC20C2">
        <w:rPr>
          <w:rFonts w:ascii="Arial" w:hAnsi="Arial" w:cs="Arial"/>
          <w:color w:val="auto"/>
        </w:rPr>
        <w:t xml:space="preserve">n of new policies </w:t>
      </w:r>
      <w:r w:rsidRPr="00F07A9F">
        <w:rPr>
          <w:rFonts w:ascii="Arial" w:hAnsi="Arial" w:cs="Arial"/>
          <w:color w:val="auto"/>
        </w:rPr>
        <w:t>and in the review of existing ones. We aim to consult and would involve as much as is pract</w:t>
      </w:r>
      <w:r w:rsidR="00EC20C2">
        <w:rPr>
          <w:rFonts w:ascii="Arial" w:hAnsi="Arial" w:cs="Arial"/>
          <w:color w:val="auto"/>
        </w:rPr>
        <w:t>ically possible in our setting the following:</w:t>
      </w:r>
    </w:p>
    <w:p w:rsidR="00F07A9F" w:rsidRPr="00EC20C2" w:rsidRDefault="00F07A9F" w:rsidP="00EC20C2">
      <w:pPr>
        <w:pStyle w:val="NoSpacing"/>
        <w:numPr>
          <w:ilvl w:val="0"/>
          <w:numId w:val="9"/>
        </w:numPr>
        <w:rPr>
          <w:rFonts w:ascii="Arial" w:hAnsi="Arial" w:cs="Arial"/>
        </w:rPr>
      </w:pPr>
      <w:r w:rsidRPr="00EC20C2">
        <w:rPr>
          <w:rFonts w:ascii="Arial" w:hAnsi="Arial" w:cs="Arial"/>
        </w:rPr>
        <w:t xml:space="preserve">disabled people as well as non-disabled </w:t>
      </w:r>
    </w:p>
    <w:p w:rsidR="00F07A9F" w:rsidRPr="00EC20C2" w:rsidRDefault="00F07A9F" w:rsidP="00EC20C2">
      <w:pPr>
        <w:pStyle w:val="NoSpacing"/>
        <w:numPr>
          <w:ilvl w:val="0"/>
          <w:numId w:val="9"/>
        </w:numPr>
        <w:rPr>
          <w:rFonts w:ascii="Arial" w:hAnsi="Arial" w:cs="Arial"/>
        </w:rPr>
      </w:pPr>
      <w:r w:rsidRPr="00EC20C2">
        <w:rPr>
          <w:rFonts w:ascii="Arial" w:hAnsi="Arial" w:cs="Arial"/>
        </w:rPr>
        <w:lastRenderedPageBreak/>
        <w:t xml:space="preserve">people from a range of ethnic, cultural and religious backgrounds </w:t>
      </w:r>
    </w:p>
    <w:p w:rsidR="00F07A9F" w:rsidRDefault="00EC20C2" w:rsidP="00EC20C2">
      <w:pPr>
        <w:pStyle w:val="NoSpacing"/>
        <w:numPr>
          <w:ilvl w:val="0"/>
          <w:numId w:val="9"/>
        </w:numPr>
        <w:rPr>
          <w:rFonts w:ascii="Arial" w:hAnsi="Arial" w:cs="Arial"/>
        </w:rPr>
      </w:pPr>
      <w:proofErr w:type="gramStart"/>
      <w:r>
        <w:rPr>
          <w:rFonts w:ascii="Arial" w:hAnsi="Arial" w:cs="Arial"/>
        </w:rPr>
        <w:t>both</w:t>
      </w:r>
      <w:proofErr w:type="gramEnd"/>
      <w:r>
        <w:rPr>
          <w:rFonts w:ascii="Arial" w:hAnsi="Arial" w:cs="Arial"/>
        </w:rPr>
        <w:t xml:space="preserve"> women and men,</w:t>
      </w:r>
      <w:r w:rsidR="00F07A9F" w:rsidRPr="00EC20C2">
        <w:rPr>
          <w:rFonts w:ascii="Arial" w:hAnsi="Arial" w:cs="Arial"/>
        </w:rPr>
        <w:t xml:space="preserve"> girls and boys. </w:t>
      </w:r>
    </w:p>
    <w:p w:rsidR="00EC20C2" w:rsidRPr="00EC20C2" w:rsidRDefault="00EC20C2" w:rsidP="00EC20C2">
      <w:pPr>
        <w:pStyle w:val="Default"/>
        <w:numPr>
          <w:ilvl w:val="0"/>
          <w:numId w:val="9"/>
        </w:numPr>
        <w:rPr>
          <w:rFonts w:ascii="Arial" w:hAnsi="Arial" w:cs="Arial"/>
          <w:color w:val="auto"/>
        </w:rPr>
      </w:pPr>
      <w:r>
        <w:rPr>
          <w:rFonts w:ascii="Arial" w:hAnsi="Arial" w:cs="Arial"/>
          <w:color w:val="auto"/>
        </w:rPr>
        <w:t>Transgender, homophobic and heterosexual people</w:t>
      </w:r>
    </w:p>
    <w:p w:rsidR="00F07A9F" w:rsidRPr="00F07A9F" w:rsidRDefault="00F07A9F" w:rsidP="00F07A9F">
      <w:pPr>
        <w:pStyle w:val="Default"/>
        <w:rPr>
          <w:rFonts w:ascii="Arial" w:hAnsi="Arial" w:cs="Arial"/>
          <w:color w:val="auto"/>
        </w:rPr>
      </w:pPr>
    </w:p>
    <w:p w:rsidR="00434A04" w:rsidRDefault="00434A04" w:rsidP="00F07A9F">
      <w:pPr>
        <w:pStyle w:val="Default"/>
        <w:rPr>
          <w:rFonts w:ascii="Arial" w:hAnsi="Arial" w:cs="Arial"/>
          <w:b/>
          <w:bCs/>
          <w:color w:val="auto"/>
        </w:rPr>
      </w:pPr>
    </w:p>
    <w:p w:rsidR="00F07A9F" w:rsidRPr="00F07A9F" w:rsidRDefault="00F07A9F" w:rsidP="00F07A9F">
      <w:pPr>
        <w:pStyle w:val="Default"/>
        <w:rPr>
          <w:rFonts w:ascii="Arial" w:hAnsi="Arial" w:cs="Arial"/>
          <w:color w:val="auto"/>
        </w:rPr>
      </w:pPr>
      <w:r w:rsidRPr="00F07A9F">
        <w:rPr>
          <w:rFonts w:ascii="Arial" w:hAnsi="Arial" w:cs="Arial"/>
          <w:b/>
          <w:bCs/>
          <w:color w:val="auto"/>
        </w:rPr>
        <w:t>Principle 7: So</w:t>
      </w:r>
      <w:r w:rsidR="00EC20C2">
        <w:rPr>
          <w:rFonts w:ascii="Arial" w:hAnsi="Arial" w:cs="Arial"/>
          <w:b/>
          <w:bCs/>
          <w:color w:val="auto"/>
        </w:rPr>
        <w:t>ciety as a whole should benefit.</w:t>
      </w:r>
    </w:p>
    <w:p w:rsidR="00F07A9F" w:rsidRPr="00F07A9F" w:rsidRDefault="00F07A9F" w:rsidP="00F07A9F">
      <w:pPr>
        <w:pStyle w:val="Default"/>
        <w:rPr>
          <w:rFonts w:ascii="Arial" w:hAnsi="Arial" w:cs="Arial"/>
          <w:color w:val="auto"/>
        </w:rPr>
      </w:pPr>
      <w:r w:rsidRPr="00F07A9F">
        <w:rPr>
          <w:rFonts w:ascii="Arial" w:hAnsi="Arial" w:cs="Arial"/>
          <w:color w:val="auto"/>
        </w:rPr>
        <w:t xml:space="preserve">We intend that our policies and activities should benefit society as a whole, both locally and nationally, by fostering greater social cohesion, and greater participation in public life of: </w:t>
      </w:r>
    </w:p>
    <w:p w:rsidR="00F07A9F" w:rsidRPr="00434A04" w:rsidRDefault="00F07A9F" w:rsidP="00434A04">
      <w:pPr>
        <w:pStyle w:val="NoSpacing"/>
        <w:numPr>
          <w:ilvl w:val="0"/>
          <w:numId w:val="38"/>
        </w:numPr>
        <w:rPr>
          <w:rFonts w:ascii="Arial" w:hAnsi="Arial" w:cs="Arial"/>
        </w:rPr>
      </w:pPr>
      <w:r w:rsidRPr="00434A04">
        <w:rPr>
          <w:rFonts w:ascii="Arial" w:hAnsi="Arial" w:cs="Arial"/>
        </w:rPr>
        <w:t xml:space="preserve">disabled people as well as non-disabled </w:t>
      </w:r>
    </w:p>
    <w:p w:rsidR="00F07A9F" w:rsidRPr="00434A04" w:rsidRDefault="00F07A9F" w:rsidP="00434A04">
      <w:pPr>
        <w:pStyle w:val="NoSpacing"/>
        <w:numPr>
          <w:ilvl w:val="0"/>
          <w:numId w:val="38"/>
        </w:numPr>
        <w:rPr>
          <w:rFonts w:ascii="Arial" w:hAnsi="Arial" w:cs="Arial"/>
        </w:rPr>
      </w:pPr>
      <w:r w:rsidRPr="00434A04">
        <w:rPr>
          <w:rFonts w:ascii="Arial" w:hAnsi="Arial" w:cs="Arial"/>
        </w:rPr>
        <w:t xml:space="preserve">people of a wide range of ethnic, cultural and religious backgrounds </w:t>
      </w:r>
    </w:p>
    <w:p w:rsidR="00F07A9F" w:rsidRPr="00434A04" w:rsidRDefault="00F07A9F" w:rsidP="00434A04">
      <w:pPr>
        <w:pStyle w:val="NoSpacing"/>
        <w:numPr>
          <w:ilvl w:val="0"/>
          <w:numId w:val="38"/>
        </w:numPr>
        <w:rPr>
          <w:rFonts w:ascii="Arial" w:hAnsi="Arial" w:cs="Arial"/>
        </w:rPr>
      </w:pPr>
      <w:r w:rsidRPr="00434A04">
        <w:rPr>
          <w:rFonts w:ascii="Arial" w:hAnsi="Arial" w:cs="Arial"/>
        </w:rPr>
        <w:t xml:space="preserve">both women and men, girls and boys </w:t>
      </w:r>
    </w:p>
    <w:p w:rsidR="00EC20C2" w:rsidRPr="00434A04" w:rsidRDefault="00EC20C2" w:rsidP="00434A04">
      <w:pPr>
        <w:pStyle w:val="NoSpacing"/>
        <w:numPr>
          <w:ilvl w:val="0"/>
          <w:numId w:val="38"/>
        </w:numPr>
        <w:rPr>
          <w:rFonts w:ascii="Arial" w:hAnsi="Arial" w:cs="Arial"/>
        </w:rPr>
      </w:pPr>
      <w:r w:rsidRPr="00434A04">
        <w:rPr>
          <w:rFonts w:ascii="Arial" w:hAnsi="Arial" w:cs="Arial"/>
        </w:rPr>
        <w:t>Transgender, homophobic and heterosexual people</w:t>
      </w:r>
    </w:p>
    <w:p w:rsidR="00EC20C2" w:rsidRDefault="00EC20C2" w:rsidP="00EC20C2">
      <w:pPr>
        <w:pStyle w:val="Default"/>
        <w:rPr>
          <w:rFonts w:ascii="Arial" w:hAnsi="Arial" w:cs="Arial"/>
          <w:color w:val="auto"/>
        </w:rPr>
      </w:pPr>
    </w:p>
    <w:p w:rsidR="00EC20C2" w:rsidRDefault="00EC20C2" w:rsidP="00EC20C2">
      <w:pPr>
        <w:pStyle w:val="Default"/>
        <w:rPr>
          <w:rFonts w:ascii="Arial" w:hAnsi="Arial" w:cs="Arial"/>
          <w:b/>
          <w:color w:val="auto"/>
        </w:rPr>
      </w:pPr>
      <w:r w:rsidRPr="00EC20C2">
        <w:rPr>
          <w:rFonts w:ascii="Arial" w:hAnsi="Arial" w:cs="Arial"/>
          <w:b/>
          <w:color w:val="auto"/>
        </w:rPr>
        <w:t>Principle 8: We base our practices on sound advice</w:t>
      </w:r>
      <w:r>
        <w:rPr>
          <w:rFonts w:ascii="Arial" w:hAnsi="Arial" w:cs="Arial"/>
          <w:b/>
          <w:color w:val="auto"/>
        </w:rPr>
        <w:t>.</w:t>
      </w:r>
    </w:p>
    <w:p w:rsidR="00EC20C2" w:rsidRPr="00F07A9F" w:rsidRDefault="00EC20C2" w:rsidP="00EC20C2">
      <w:pPr>
        <w:pStyle w:val="Default"/>
        <w:rPr>
          <w:rFonts w:ascii="Arial" w:hAnsi="Arial" w:cs="Arial"/>
          <w:color w:val="auto"/>
        </w:rPr>
      </w:pPr>
      <w:r w:rsidRPr="00F07A9F">
        <w:rPr>
          <w:rFonts w:ascii="Arial" w:hAnsi="Arial" w:cs="Arial"/>
          <w:color w:val="auto"/>
        </w:rPr>
        <w:t xml:space="preserve">We maintain and publish quantitative and qualitative information about our progress towards greater equality in relation to: </w:t>
      </w:r>
    </w:p>
    <w:p w:rsidR="00EC20C2" w:rsidRPr="00434A04" w:rsidRDefault="00EC20C2" w:rsidP="00434A04">
      <w:pPr>
        <w:pStyle w:val="NoSpacing"/>
        <w:numPr>
          <w:ilvl w:val="0"/>
          <w:numId w:val="39"/>
        </w:numPr>
        <w:rPr>
          <w:rFonts w:ascii="Arial" w:hAnsi="Arial" w:cs="Arial"/>
        </w:rPr>
      </w:pPr>
      <w:r w:rsidRPr="00434A04">
        <w:rPr>
          <w:rFonts w:ascii="Arial" w:hAnsi="Arial" w:cs="Arial"/>
        </w:rPr>
        <w:t xml:space="preserve">disability </w:t>
      </w:r>
    </w:p>
    <w:p w:rsidR="00EC20C2" w:rsidRPr="00434A04" w:rsidRDefault="00EC20C2" w:rsidP="00434A04">
      <w:pPr>
        <w:pStyle w:val="NoSpacing"/>
        <w:numPr>
          <w:ilvl w:val="0"/>
          <w:numId w:val="39"/>
        </w:numPr>
        <w:rPr>
          <w:rFonts w:ascii="Arial" w:hAnsi="Arial" w:cs="Arial"/>
        </w:rPr>
      </w:pPr>
      <w:r w:rsidRPr="00434A04">
        <w:rPr>
          <w:rFonts w:ascii="Arial" w:hAnsi="Arial" w:cs="Arial"/>
        </w:rPr>
        <w:t xml:space="preserve">ethnicity, religion and culture </w:t>
      </w:r>
    </w:p>
    <w:p w:rsidR="00EC20C2" w:rsidRPr="00434A04" w:rsidRDefault="00EC20C2" w:rsidP="00434A04">
      <w:pPr>
        <w:pStyle w:val="NoSpacing"/>
        <w:numPr>
          <w:ilvl w:val="0"/>
          <w:numId w:val="39"/>
        </w:numPr>
        <w:rPr>
          <w:rFonts w:ascii="Arial" w:hAnsi="Arial" w:cs="Arial"/>
        </w:rPr>
      </w:pPr>
      <w:proofErr w:type="gramStart"/>
      <w:r w:rsidRPr="00434A04">
        <w:rPr>
          <w:rFonts w:ascii="Arial" w:hAnsi="Arial" w:cs="Arial"/>
        </w:rPr>
        <w:t>gender</w:t>
      </w:r>
      <w:proofErr w:type="gramEnd"/>
      <w:r w:rsidRPr="00434A04">
        <w:rPr>
          <w:rFonts w:ascii="Arial" w:hAnsi="Arial" w:cs="Arial"/>
        </w:rPr>
        <w:t xml:space="preserve">. </w:t>
      </w:r>
    </w:p>
    <w:p w:rsidR="00EC20C2" w:rsidRPr="00F07A9F" w:rsidRDefault="00EC20C2" w:rsidP="00EC20C2">
      <w:pPr>
        <w:pStyle w:val="Default"/>
        <w:rPr>
          <w:rFonts w:ascii="Arial" w:hAnsi="Arial" w:cs="Arial"/>
          <w:color w:val="auto"/>
        </w:rPr>
      </w:pPr>
    </w:p>
    <w:p w:rsidR="00EC20C2" w:rsidRPr="00F07A9F" w:rsidRDefault="00EC20C2" w:rsidP="00EC20C2">
      <w:pPr>
        <w:pStyle w:val="Default"/>
        <w:rPr>
          <w:rFonts w:ascii="Arial" w:hAnsi="Arial" w:cs="Arial"/>
          <w:color w:val="auto"/>
        </w:rPr>
      </w:pPr>
      <w:r w:rsidRPr="00F07A9F">
        <w:rPr>
          <w:rFonts w:ascii="Arial" w:hAnsi="Arial" w:cs="Arial"/>
          <w:b/>
          <w:bCs/>
          <w:color w:val="auto"/>
        </w:rPr>
        <w:t xml:space="preserve">Principle 9: Objectives </w:t>
      </w:r>
    </w:p>
    <w:p w:rsidR="00EC20C2" w:rsidRPr="00F07A9F" w:rsidRDefault="00F56DB1" w:rsidP="00EC20C2">
      <w:pPr>
        <w:pStyle w:val="Default"/>
        <w:rPr>
          <w:rFonts w:ascii="Arial" w:hAnsi="Arial" w:cs="Arial"/>
          <w:color w:val="auto"/>
        </w:rPr>
      </w:pPr>
      <w:r>
        <w:rPr>
          <w:rFonts w:ascii="Arial" w:hAnsi="Arial" w:cs="Arial"/>
          <w:color w:val="auto"/>
        </w:rPr>
        <w:t>Every year,</w:t>
      </w:r>
      <w:r w:rsidR="00EC20C2" w:rsidRPr="00F07A9F">
        <w:rPr>
          <w:rFonts w:ascii="Arial" w:hAnsi="Arial" w:cs="Arial"/>
          <w:color w:val="auto"/>
        </w:rPr>
        <w:t xml:space="preserve"> we formulate and publish specific and measurable objectives, based on </w:t>
      </w:r>
    </w:p>
    <w:p w:rsidR="00EC20C2" w:rsidRPr="00F07A9F" w:rsidRDefault="00EC20C2" w:rsidP="00EC20C2">
      <w:pPr>
        <w:pStyle w:val="Default"/>
        <w:rPr>
          <w:rFonts w:ascii="Arial" w:hAnsi="Arial" w:cs="Arial"/>
          <w:color w:val="auto"/>
        </w:rPr>
      </w:pPr>
      <w:proofErr w:type="gramStart"/>
      <w:r w:rsidRPr="00F07A9F">
        <w:rPr>
          <w:rFonts w:ascii="Arial" w:hAnsi="Arial" w:cs="Arial"/>
          <w:color w:val="auto"/>
        </w:rPr>
        <w:t>the</w:t>
      </w:r>
      <w:proofErr w:type="gramEnd"/>
      <w:r w:rsidRPr="00F07A9F">
        <w:rPr>
          <w:rFonts w:ascii="Arial" w:hAnsi="Arial" w:cs="Arial"/>
          <w:color w:val="auto"/>
        </w:rPr>
        <w:t xml:space="preserve"> evidence we have collecte</w:t>
      </w:r>
      <w:r w:rsidR="00F56DB1">
        <w:rPr>
          <w:rFonts w:ascii="Arial" w:hAnsi="Arial" w:cs="Arial"/>
          <w:color w:val="auto"/>
        </w:rPr>
        <w:t>d and published, in relation to:</w:t>
      </w:r>
    </w:p>
    <w:p w:rsidR="00EC20C2" w:rsidRPr="00434A04" w:rsidRDefault="00EC20C2" w:rsidP="00434A04">
      <w:pPr>
        <w:pStyle w:val="NoSpacing"/>
        <w:numPr>
          <w:ilvl w:val="0"/>
          <w:numId w:val="40"/>
        </w:numPr>
        <w:rPr>
          <w:rFonts w:ascii="Arial" w:hAnsi="Arial" w:cs="Arial"/>
        </w:rPr>
      </w:pPr>
      <w:r w:rsidRPr="00434A04">
        <w:rPr>
          <w:rFonts w:ascii="Arial" w:hAnsi="Arial" w:cs="Arial"/>
        </w:rPr>
        <w:t xml:space="preserve">disability </w:t>
      </w:r>
    </w:p>
    <w:p w:rsidR="00EC20C2" w:rsidRPr="00434A04" w:rsidRDefault="00EC20C2" w:rsidP="00434A04">
      <w:pPr>
        <w:pStyle w:val="NoSpacing"/>
        <w:numPr>
          <w:ilvl w:val="0"/>
          <w:numId w:val="40"/>
        </w:numPr>
        <w:rPr>
          <w:rFonts w:ascii="Arial" w:hAnsi="Arial" w:cs="Arial"/>
        </w:rPr>
      </w:pPr>
      <w:r w:rsidRPr="00434A04">
        <w:rPr>
          <w:rFonts w:ascii="Arial" w:hAnsi="Arial" w:cs="Arial"/>
        </w:rPr>
        <w:t xml:space="preserve">ethnicity, religion and culture </w:t>
      </w:r>
    </w:p>
    <w:p w:rsidR="00EC20C2" w:rsidRPr="00434A04" w:rsidRDefault="00EC20C2" w:rsidP="00434A04">
      <w:pPr>
        <w:pStyle w:val="NoSpacing"/>
        <w:numPr>
          <w:ilvl w:val="0"/>
          <w:numId w:val="40"/>
        </w:numPr>
        <w:rPr>
          <w:rFonts w:ascii="Arial" w:hAnsi="Arial" w:cs="Arial"/>
        </w:rPr>
      </w:pPr>
      <w:proofErr w:type="gramStart"/>
      <w:r w:rsidRPr="00434A04">
        <w:rPr>
          <w:rFonts w:ascii="Arial" w:hAnsi="Arial" w:cs="Arial"/>
        </w:rPr>
        <w:t>gender</w:t>
      </w:r>
      <w:proofErr w:type="gramEnd"/>
      <w:r w:rsidRPr="00434A04">
        <w:rPr>
          <w:rFonts w:ascii="Arial" w:hAnsi="Arial" w:cs="Arial"/>
        </w:rPr>
        <w:t xml:space="preserve">. </w:t>
      </w:r>
    </w:p>
    <w:p w:rsidR="00EC20C2" w:rsidRDefault="00EC20C2" w:rsidP="00EC20C2">
      <w:pPr>
        <w:pStyle w:val="Default"/>
        <w:rPr>
          <w:rFonts w:ascii="Arial" w:hAnsi="Arial" w:cs="Arial"/>
          <w:color w:val="auto"/>
        </w:rPr>
      </w:pPr>
    </w:p>
    <w:p w:rsidR="00F07A9F" w:rsidRDefault="00434A04" w:rsidP="00F07A9F">
      <w:pPr>
        <w:pStyle w:val="Default"/>
        <w:rPr>
          <w:rFonts w:ascii="Arial" w:hAnsi="Arial" w:cs="Arial"/>
          <w:color w:val="auto"/>
        </w:rPr>
      </w:pPr>
      <w:r>
        <w:rPr>
          <w:rFonts w:ascii="Arial" w:hAnsi="Arial" w:cs="Arial"/>
          <w:color w:val="auto"/>
        </w:rPr>
        <w:t>In order to implement this scheme, e</w:t>
      </w:r>
      <w:r w:rsidR="00F07A9F" w:rsidRPr="00F07A9F">
        <w:rPr>
          <w:rFonts w:ascii="Arial" w:hAnsi="Arial" w:cs="Arial"/>
          <w:color w:val="auto"/>
        </w:rPr>
        <w:t xml:space="preserve">very three years, accordingly, we </w:t>
      </w:r>
      <w:r>
        <w:rPr>
          <w:rFonts w:ascii="Arial" w:hAnsi="Arial" w:cs="Arial"/>
          <w:color w:val="auto"/>
        </w:rPr>
        <w:t xml:space="preserve">will </w:t>
      </w:r>
      <w:r w:rsidR="00F07A9F" w:rsidRPr="00F07A9F">
        <w:rPr>
          <w:rFonts w:ascii="Arial" w:hAnsi="Arial" w:cs="Arial"/>
          <w:color w:val="auto"/>
        </w:rPr>
        <w:t xml:space="preserve">draw up an action plan within the framework of the overall school improvement plan and processes of self-evaluation, setting out the specific equality objectives we </w:t>
      </w:r>
      <w:r>
        <w:rPr>
          <w:rFonts w:ascii="Arial" w:hAnsi="Arial" w:cs="Arial"/>
          <w:color w:val="auto"/>
        </w:rPr>
        <w:t>will pursue.</w:t>
      </w:r>
      <w:r w:rsidR="00F07A9F" w:rsidRPr="00F07A9F">
        <w:rPr>
          <w:rFonts w:ascii="Arial" w:hAnsi="Arial" w:cs="Arial"/>
          <w:color w:val="auto"/>
        </w:rPr>
        <w:t xml:space="preserve"> The objectives which we identify take into account national and local priorities and issues, as appropriate. </w:t>
      </w:r>
    </w:p>
    <w:p w:rsidR="00434A04" w:rsidRPr="00F07A9F" w:rsidRDefault="00434A04" w:rsidP="00F07A9F">
      <w:pPr>
        <w:pStyle w:val="Default"/>
        <w:rPr>
          <w:rFonts w:ascii="Arial" w:hAnsi="Arial" w:cs="Arial"/>
          <w:color w:val="auto"/>
        </w:rPr>
      </w:pPr>
    </w:p>
    <w:p w:rsidR="00F07A9F" w:rsidRPr="00F07A9F" w:rsidRDefault="00F07A9F" w:rsidP="00F07A9F">
      <w:pPr>
        <w:pStyle w:val="Default"/>
        <w:rPr>
          <w:rFonts w:ascii="Arial" w:hAnsi="Arial" w:cs="Arial"/>
          <w:color w:val="auto"/>
        </w:rPr>
      </w:pPr>
      <w:r w:rsidRPr="00F07A9F">
        <w:rPr>
          <w:rFonts w:ascii="Arial" w:hAnsi="Arial" w:cs="Arial"/>
          <w:b/>
          <w:bCs/>
          <w:color w:val="auto"/>
        </w:rPr>
        <w:t xml:space="preserve">The </w:t>
      </w:r>
      <w:r w:rsidR="00434A04">
        <w:rPr>
          <w:rFonts w:ascii="Arial" w:hAnsi="Arial" w:cs="Arial"/>
          <w:b/>
          <w:bCs/>
          <w:color w:val="auto"/>
        </w:rPr>
        <w:t xml:space="preserve">School </w:t>
      </w:r>
      <w:r w:rsidRPr="00F07A9F">
        <w:rPr>
          <w:rFonts w:ascii="Arial" w:hAnsi="Arial" w:cs="Arial"/>
          <w:b/>
          <w:bCs/>
          <w:color w:val="auto"/>
        </w:rPr>
        <w:t xml:space="preserve">curriculum </w:t>
      </w:r>
    </w:p>
    <w:p w:rsidR="00F07A9F" w:rsidRPr="00F07A9F" w:rsidRDefault="00F07A9F" w:rsidP="00F07A9F">
      <w:pPr>
        <w:pStyle w:val="Default"/>
        <w:rPr>
          <w:rFonts w:ascii="Arial" w:hAnsi="Arial" w:cs="Arial"/>
          <w:color w:val="auto"/>
        </w:rPr>
      </w:pPr>
      <w:r w:rsidRPr="00F07A9F">
        <w:rPr>
          <w:rFonts w:ascii="Arial" w:hAnsi="Arial" w:cs="Arial"/>
          <w:color w:val="auto"/>
        </w:rPr>
        <w:t xml:space="preserve">We </w:t>
      </w:r>
      <w:r w:rsidR="00434A04">
        <w:rPr>
          <w:rFonts w:ascii="Arial" w:hAnsi="Arial" w:cs="Arial"/>
          <w:color w:val="auto"/>
        </w:rPr>
        <w:t xml:space="preserve">keep each curriculum subject </w:t>
      </w:r>
      <w:r w:rsidRPr="00F07A9F">
        <w:rPr>
          <w:rFonts w:ascii="Arial" w:hAnsi="Arial" w:cs="Arial"/>
          <w:color w:val="auto"/>
        </w:rPr>
        <w:t>area under review in order to ensure that teachin</w:t>
      </w:r>
      <w:r w:rsidR="00F56DB1">
        <w:rPr>
          <w:rFonts w:ascii="Arial" w:hAnsi="Arial" w:cs="Arial"/>
          <w:color w:val="auto"/>
        </w:rPr>
        <w:t>g and learning reflect the nine</w:t>
      </w:r>
      <w:r w:rsidRPr="00F07A9F">
        <w:rPr>
          <w:rFonts w:ascii="Arial" w:hAnsi="Arial" w:cs="Arial"/>
          <w:color w:val="auto"/>
        </w:rPr>
        <w:t xml:space="preserve"> principles set out above. </w:t>
      </w:r>
    </w:p>
    <w:p w:rsidR="00F07A9F" w:rsidRPr="00F07A9F" w:rsidRDefault="00F07A9F" w:rsidP="00F07A9F">
      <w:pPr>
        <w:pStyle w:val="Default"/>
        <w:rPr>
          <w:rFonts w:ascii="Arial" w:hAnsi="Arial" w:cs="Arial"/>
          <w:color w:val="auto"/>
        </w:rPr>
      </w:pPr>
      <w:r w:rsidRPr="00F07A9F">
        <w:rPr>
          <w:rFonts w:ascii="Arial" w:hAnsi="Arial" w:cs="Arial"/>
          <w:color w:val="auto"/>
        </w:rPr>
        <w:t xml:space="preserve">Our environment reflects the school's commitment to a policy of equal opportunities for all. Displays reflect a positive image of the protected characteristics whenever possible. </w:t>
      </w:r>
    </w:p>
    <w:p w:rsidR="00F07A9F" w:rsidRPr="00F07A9F" w:rsidRDefault="00F07A9F" w:rsidP="00F07A9F">
      <w:pPr>
        <w:pStyle w:val="Default"/>
        <w:rPr>
          <w:rFonts w:ascii="Arial" w:hAnsi="Arial" w:cs="Arial"/>
          <w:color w:val="auto"/>
        </w:rPr>
      </w:pPr>
      <w:r w:rsidRPr="00F07A9F">
        <w:rPr>
          <w:rFonts w:ascii="Arial" w:hAnsi="Arial" w:cs="Arial"/>
          <w:color w:val="auto"/>
        </w:rPr>
        <w:t xml:space="preserve">We aim to provide all our pupils with the opportunity to succeed and to reach the highest level of personal achievement. To do this, teaching and learning will: </w:t>
      </w:r>
    </w:p>
    <w:p w:rsidR="00F07A9F" w:rsidRPr="00434A04" w:rsidRDefault="00F07A9F" w:rsidP="00434A04">
      <w:pPr>
        <w:pStyle w:val="NoSpacing"/>
        <w:numPr>
          <w:ilvl w:val="0"/>
          <w:numId w:val="41"/>
        </w:numPr>
        <w:rPr>
          <w:rFonts w:ascii="Arial" w:hAnsi="Arial" w:cs="Arial"/>
        </w:rPr>
      </w:pPr>
      <w:r w:rsidRPr="00434A04">
        <w:rPr>
          <w:rFonts w:ascii="Arial" w:hAnsi="Arial" w:cs="Arial"/>
        </w:rPr>
        <w:t xml:space="preserve">ensure equality of access for all pupils and prepare them for life in a diverse society; </w:t>
      </w:r>
    </w:p>
    <w:p w:rsidR="00F07A9F" w:rsidRPr="00434A04" w:rsidRDefault="00F07A9F" w:rsidP="00434A04">
      <w:pPr>
        <w:pStyle w:val="NoSpacing"/>
        <w:numPr>
          <w:ilvl w:val="0"/>
          <w:numId w:val="41"/>
        </w:numPr>
        <w:rPr>
          <w:rFonts w:ascii="Arial" w:hAnsi="Arial" w:cs="Arial"/>
        </w:rPr>
      </w:pPr>
      <w:r w:rsidRPr="00434A04">
        <w:rPr>
          <w:rFonts w:ascii="Arial" w:hAnsi="Arial" w:cs="Arial"/>
        </w:rPr>
        <w:t xml:space="preserve">use materials that reflect a range of cultural backgrounds, without stereotyping; </w:t>
      </w:r>
    </w:p>
    <w:p w:rsidR="00F56DB1" w:rsidRPr="00434A04" w:rsidRDefault="00F07A9F" w:rsidP="00434A04">
      <w:pPr>
        <w:pStyle w:val="NoSpacing"/>
        <w:numPr>
          <w:ilvl w:val="0"/>
          <w:numId w:val="41"/>
        </w:numPr>
        <w:rPr>
          <w:rFonts w:ascii="Arial" w:hAnsi="Arial" w:cs="Arial"/>
        </w:rPr>
      </w:pPr>
      <w:r w:rsidRPr="00434A04">
        <w:rPr>
          <w:rFonts w:ascii="Arial" w:hAnsi="Arial" w:cs="Arial"/>
        </w:rPr>
        <w:t>promote attitudes and value that will challeng</w:t>
      </w:r>
      <w:r w:rsidR="00F56DB1" w:rsidRPr="00434A04">
        <w:rPr>
          <w:rFonts w:ascii="Arial" w:hAnsi="Arial" w:cs="Arial"/>
        </w:rPr>
        <w:t xml:space="preserve">e prejudice related behaviour; </w:t>
      </w:r>
    </w:p>
    <w:p w:rsidR="00F07A9F" w:rsidRPr="00434A04" w:rsidRDefault="00F07A9F" w:rsidP="00434A04">
      <w:pPr>
        <w:pStyle w:val="NoSpacing"/>
        <w:numPr>
          <w:ilvl w:val="0"/>
          <w:numId w:val="41"/>
        </w:numPr>
        <w:rPr>
          <w:rFonts w:ascii="Arial" w:hAnsi="Arial" w:cs="Arial"/>
        </w:rPr>
      </w:pPr>
      <w:r w:rsidRPr="00434A04">
        <w:rPr>
          <w:rFonts w:ascii="Arial" w:hAnsi="Arial" w:cs="Arial"/>
        </w:rPr>
        <w:t xml:space="preserve">provide opportunities for pupils to appreciate their own culture and celebrate the diversity of other cultures; </w:t>
      </w:r>
    </w:p>
    <w:p w:rsidR="00F07A9F" w:rsidRPr="00434A04" w:rsidRDefault="00F07A9F" w:rsidP="00434A04">
      <w:pPr>
        <w:pStyle w:val="NoSpacing"/>
        <w:numPr>
          <w:ilvl w:val="0"/>
          <w:numId w:val="41"/>
        </w:numPr>
        <w:rPr>
          <w:rFonts w:ascii="Arial" w:hAnsi="Arial" w:cs="Arial"/>
        </w:rPr>
      </w:pPr>
      <w:proofErr w:type="gramStart"/>
      <w:r w:rsidRPr="00434A04">
        <w:rPr>
          <w:rFonts w:ascii="Arial" w:hAnsi="Arial" w:cs="Arial"/>
        </w:rPr>
        <w:t>provide</w:t>
      </w:r>
      <w:proofErr w:type="gramEnd"/>
      <w:r w:rsidRPr="00434A04">
        <w:rPr>
          <w:rFonts w:ascii="Arial" w:hAnsi="Arial" w:cs="Arial"/>
        </w:rPr>
        <w:t xml:space="preserve"> educational visits and extra-curricular activities that reflect the diversity in our society. </w:t>
      </w:r>
    </w:p>
    <w:p w:rsidR="00F07A9F" w:rsidRPr="00F07A9F" w:rsidRDefault="00F07A9F" w:rsidP="00F07A9F">
      <w:pPr>
        <w:pStyle w:val="Default"/>
        <w:rPr>
          <w:rFonts w:ascii="Arial" w:hAnsi="Arial" w:cs="Arial"/>
          <w:color w:val="auto"/>
        </w:rPr>
      </w:pPr>
    </w:p>
    <w:p w:rsidR="00F07A9F" w:rsidRPr="00F07A9F" w:rsidRDefault="00F07A9F" w:rsidP="00F07A9F">
      <w:pPr>
        <w:pStyle w:val="Default"/>
        <w:rPr>
          <w:rFonts w:ascii="Arial" w:hAnsi="Arial" w:cs="Arial"/>
          <w:color w:val="auto"/>
        </w:rPr>
      </w:pPr>
      <w:r w:rsidRPr="00F07A9F">
        <w:rPr>
          <w:rFonts w:ascii="Arial" w:hAnsi="Arial" w:cs="Arial"/>
          <w:color w:val="auto"/>
        </w:rPr>
        <w:t xml:space="preserve">Staff expectations are the same </w:t>
      </w:r>
      <w:r w:rsidR="00F56DB1">
        <w:rPr>
          <w:rFonts w:ascii="Arial" w:hAnsi="Arial" w:cs="Arial"/>
          <w:color w:val="auto"/>
        </w:rPr>
        <w:t>for all groups of pupils. Extra-</w:t>
      </w:r>
      <w:r w:rsidRPr="00F07A9F">
        <w:rPr>
          <w:rFonts w:ascii="Arial" w:hAnsi="Arial" w:cs="Arial"/>
          <w:color w:val="auto"/>
        </w:rPr>
        <w:t xml:space="preserve">curricular activities are open to all students. In our school, we aim to tackle discrimination and promote equality of opportunity and good relations across all aspects of school life. We do this by: </w:t>
      </w:r>
    </w:p>
    <w:p w:rsidR="00F07A9F" w:rsidRPr="000E7A0D" w:rsidRDefault="00F07A9F" w:rsidP="000E7A0D">
      <w:pPr>
        <w:pStyle w:val="NoSpacing"/>
        <w:numPr>
          <w:ilvl w:val="0"/>
          <w:numId w:val="42"/>
        </w:numPr>
        <w:rPr>
          <w:rFonts w:ascii="Arial" w:hAnsi="Arial" w:cs="Arial"/>
        </w:rPr>
      </w:pPr>
      <w:r w:rsidRPr="000E7A0D">
        <w:rPr>
          <w:rFonts w:ascii="Arial" w:hAnsi="Arial" w:cs="Arial"/>
        </w:rPr>
        <w:t xml:space="preserve">creating an ethos in which all pupils and staff feel valued and secure; </w:t>
      </w:r>
    </w:p>
    <w:p w:rsidR="00F07A9F" w:rsidRPr="000E7A0D" w:rsidRDefault="00F56DB1" w:rsidP="000E7A0D">
      <w:pPr>
        <w:pStyle w:val="NoSpacing"/>
        <w:numPr>
          <w:ilvl w:val="0"/>
          <w:numId w:val="42"/>
        </w:numPr>
        <w:rPr>
          <w:rFonts w:ascii="Arial" w:hAnsi="Arial" w:cs="Arial"/>
        </w:rPr>
      </w:pPr>
      <w:r w:rsidRPr="000E7A0D">
        <w:rPr>
          <w:rFonts w:ascii="Arial" w:hAnsi="Arial" w:cs="Arial"/>
        </w:rPr>
        <w:lastRenderedPageBreak/>
        <w:t>building self-</w:t>
      </w:r>
      <w:r w:rsidR="00F07A9F" w:rsidRPr="000E7A0D">
        <w:rPr>
          <w:rFonts w:ascii="Arial" w:hAnsi="Arial" w:cs="Arial"/>
        </w:rPr>
        <w:t xml:space="preserve">esteem and confidence in our pupils, so that they can then use these qualities to influence their own relationships with all others respecting their differences; </w:t>
      </w:r>
    </w:p>
    <w:p w:rsidR="00F07A9F" w:rsidRPr="000E7A0D" w:rsidRDefault="00F07A9F" w:rsidP="000E7A0D">
      <w:pPr>
        <w:pStyle w:val="NoSpacing"/>
        <w:numPr>
          <w:ilvl w:val="0"/>
          <w:numId w:val="42"/>
        </w:numPr>
        <w:rPr>
          <w:rFonts w:ascii="Arial" w:hAnsi="Arial" w:cs="Arial"/>
        </w:rPr>
      </w:pPr>
      <w:r w:rsidRPr="000E7A0D">
        <w:rPr>
          <w:rFonts w:ascii="Arial" w:hAnsi="Arial" w:cs="Arial"/>
        </w:rPr>
        <w:t xml:space="preserve">removing or minimising any barriers to learning, so that all pupils can achieve; </w:t>
      </w:r>
    </w:p>
    <w:p w:rsidR="00F07A9F" w:rsidRPr="000E7A0D" w:rsidRDefault="00F07A9F" w:rsidP="000E7A0D">
      <w:pPr>
        <w:pStyle w:val="NoSpacing"/>
        <w:numPr>
          <w:ilvl w:val="0"/>
          <w:numId w:val="42"/>
        </w:numPr>
        <w:rPr>
          <w:rFonts w:ascii="Arial" w:hAnsi="Arial" w:cs="Arial"/>
        </w:rPr>
      </w:pPr>
      <w:r w:rsidRPr="000E7A0D">
        <w:rPr>
          <w:rFonts w:ascii="Arial" w:hAnsi="Arial" w:cs="Arial"/>
        </w:rPr>
        <w:t xml:space="preserve">ensuring that our teaching takes into account the learning needs of all pupils </w:t>
      </w:r>
    </w:p>
    <w:p w:rsidR="00F07A9F" w:rsidRPr="000E7A0D" w:rsidRDefault="00F07A9F" w:rsidP="000E7A0D">
      <w:pPr>
        <w:pStyle w:val="NoSpacing"/>
        <w:numPr>
          <w:ilvl w:val="0"/>
          <w:numId w:val="42"/>
        </w:numPr>
        <w:rPr>
          <w:rFonts w:ascii="Arial" w:hAnsi="Arial" w:cs="Arial"/>
        </w:rPr>
      </w:pPr>
      <w:proofErr w:type="gramStart"/>
      <w:r w:rsidRPr="000E7A0D">
        <w:rPr>
          <w:rFonts w:ascii="Arial" w:hAnsi="Arial" w:cs="Arial"/>
        </w:rPr>
        <w:t>actively</w:t>
      </w:r>
      <w:proofErr w:type="gramEnd"/>
      <w:r w:rsidRPr="000E7A0D">
        <w:rPr>
          <w:rFonts w:ascii="Arial" w:hAnsi="Arial" w:cs="Arial"/>
        </w:rPr>
        <w:t xml:space="preserve"> tackling discrimination and promoting equality and inclusion through our School Ru</w:t>
      </w:r>
      <w:r w:rsidR="00F56DB1" w:rsidRPr="000E7A0D">
        <w:rPr>
          <w:rFonts w:ascii="Arial" w:hAnsi="Arial" w:cs="Arial"/>
        </w:rPr>
        <w:t>les, newsletters to parents, displays of work and website.</w:t>
      </w:r>
    </w:p>
    <w:p w:rsidR="00F07A9F" w:rsidRPr="000E7A0D" w:rsidRDefault="00F07A9F" w:rsidP="000E7A0D">
      <w:pPr>
        <w:pStyle w:val="NoSpacing"/>
        <w:numPr>
          <w:ilvl w:val="0"/>
          <w:numId w:val="42"/>
        </w:numPr>
        <w:rPr>
          <w:rFonts w:ascii="Arial" w:hAnsi="Arial" w:cs="Arial"/>
        </w:rPr>
      </w:pPr>
      <w:r w:rsidRPr="000E7A0D">
        <w:rPr>
          <w:rFonts w:ascii="Arial" w:hAnsi="Arial" w:cs="Arial"/>
        </w:rPr>
        <w:t>making clear to our pupils what constitutes aggressive an</w:t>
      </w:r>
      <w:r w:rsidR="00F56DB1" w:rsidRPr="000E7A0D">
        <w:rPr>
          <w:rFonts w:ascii="Arial" w:hAnsi="Arial" w:cs="Arial"/>
        </w:rPr>
        <w:t xml:space="preserve">d prejudice related behaviour; </w:t>
      </w:r>
      <w:r w:rsidRPr="000E7A0D">
        <w:rPr>
          <w:rFonts w:ascii="Arial" w:hAnsi="Arial" w:cs="Arial"/>
        </w:rPr>
        <w:t xml:space="preserve">  identifying clear procedures for dealing quickly with incidents of prejudice related behaviour; </w:t>
      </w:r>
    </w:p>
    <w:p w:rsidR="00F07A9F" w:rsidRPr="000E7A0D" w:rsidRDefault="00F07A9F" w:rsidP="000E7A0D">
      <w:pPr>
        <w:pStyle w:val="NoSpacing"/>
        <w:numPr>
          <w:ilvl w:val="0"/>
          <w:numId w:val="42"/>
        </w:numPr>
        <w:rPr>
          <w:rFonts w:ascii="Arial" w:hAnsi="Arial" w:cs="Arial"/>
        </w:rPr>
      </w:pPr>
      <w:proofErr w:type="gramStart"/>
      <w:r w:rsidRPr="000E7A0D">
        <w:rPr>
          <w:rFonts w:ascii="Arial" w:hAnsi="Arial" w:cs="Arial"/>
        </w:rPr>
        <w:t>making</w:t>
      </w:r>
      <w:proofErr w:type="gramEnd"/>
      <w:r w:rsidRPr="000E7A0D">
        <w:rPr>
          <w:rFonts w:ascii="Arial" w:hAnsi="Arial" w:cs="Arial"/>
        </w:rPr>
        <w:t xml:space="preserve"> pupils and staff confident to challenge prejudice related behaviour. </w:t>
      </w:r>
    </w:p>
    <w:p w:rsidR="00F07A9F" w:rsidRPr="00F07A9F" w:rsidRDefault="00F07A9F" w:rsidP="00F07A9F">
      <w:pPr>
        <w:pStyle w:val="Default"/>
        <w:rPr>
          <w:rFonts w:ascii="Arial" w:hAnsi="Arial" w:cs="Arial"/>
          <w:color w:val="auto"/>
        </w:rPr>
      </w:pPr>
    </w:p>
    <w:p w:rsidR="00F07A9F" w:rsidRPr="00F07A9F" w:rsidRDefault="00F07A9F" w:rsidP="00F07A9F">
      <w:pPr>
        <w:pStyle w:val="Default"/>
        <w:rPr>
          <w:rFonts w:ascii="Arial" w:hAnsi="Arial" w:cs="Arial"/>
          <w:color w:val="auto"/>
        </w:rPr>
      </w:pPr>
      <w:r w:rsidRPr="00F07A9F">
        <w:rPr>
          <w:rFonts w:ascii="Arial" w:hAnsi="Arial" w:cs="Arial"/>
          <w:b/>
          <w:bCs/>
          <w:color w:val="auto"/>
        </w:rPr>
        <w:t xml:space="preserve">Ethos and organisation </w:t>
      </w:r>
    </w:p>
    <w:p w:rsidR="00F56DB1" w:rsidRDefault="00F07A9F" w:rsidP="00F56DB1">
      <w:pPr>
        <w:pStyle w:val="Default"/>
        <w:rPr>
          <w:rFonts w:ascii="Arial" w:hAnsi="Arial" w:cs="Arial"/>
          <w:color w:val="auto"/>
        </w:rPr>
      </w:pPr>
      <w:r w:rsidRPr="00F07A9F">
        <w:rPr>
          <w:rFonts w:ascii="Arial" w:hAnsi="Arial" w:cs="Arial"/>
          <w:color w:val="auto"/>
        </w:rPr>
        <w:t>We ensure the principles listed above apply to the full range of our policies and practices, including th</w:t>
      </w:r>
      <w:r w:rsidR="00F56DB1">
        <w:rPr>
          <w:rFonts w:ascii="Arial" w:hAnsi="Arial" w:cs="Arial"/>
          <w:color w:val="auto"/>
        </w:rPr>
        <w:t xml:space="preserve">ose that are concerned with: </w:t>
      </w:r>
    </w:p>
    <w:p w:rsidR="00F07A9F" w:rsidRPr="000E7A0D" w:rsidRDefault="00F07A9F" w:rsidP="000E7A0D">
      <w:pPr>
        <w:pStyle w:val="NoSpacing"/>
        <w:numPr>
          <w:ilvl w:val="0"/>
          <w:numId w:val="43"/>
        </w:numPr>
        <w:rPr>
          <w:rFonts w:ascii="Arial" w:hAnsi="Arial" w:cs="Arial"/>
        </w:rPr>
      </w:pPr>
      <w:r w:rsidRPr="000E7A0D">
        <w:rPr>
          <w:rFonts w:ascii="Arial" w:hAnsi="Arial" w:cs="Arial"/>
        </w:rPr>
        <w:t xml:space="preserve">pupils' progress, attainment and achievement </w:t>
      </w:r>
    </w:p>
    <w:p w:rsidR="00F07A9F" w:rsidRPr="000E7A0D" w:rsidRDefault="00F07A9F" w:rsidP="000E7A0D">
      <w:pPr>
        <w:pStyle w:val="NoSpacing"/>
        <w:numPr>
          <w:ilvl w:val="0"/>
          <w:numId w:val="43"/>
        </w:numPr>
        <w:rPr>
          <w:rFonts w:ascii="Arial" w:hAnsi="Arial" w:cs="Arial"/>
        </w:rPr>
      </w:pPr>
      <w:r w:rsidRPr="000E7A0D">
        <w:rPr>
          <w:rFonts w:ascii="Arial" w:hAnsi="Arial" w:cs="Arial"/>
        </w:rPr>
        <w:t xml:space="preserve">pupils' personal development, welfare and well-being </w:t>
      </w:r>
    </w:p>
    <w:p w:rsidR="00F07A9F" w:rsidRPr="000E7A0D" w:rsidRDefault="00F07A9F" w:rsidP="000E7A0D">
      <w:pPr>
        <w:pStyle w:val="NoSpacing"/>
        <w:numPr>
          <w:ilvl w:val="0"/>
          <w:numId w:val="43"/>
        </w:numPr>
        <w:rPr>
          <w:rFonts w:ascii="Arial" w:hAnsi="Arial" w:cs="Arial"/>
        </w:rPr>
      </w:pPr>
      <w:r w:rsidRPr="000E7A0D">
        <w:rPr>
          <w:rFonts w:ascii="Arial" w:hAnsi="Arial" w:cs="Arial"/>
        </w:rPr>
        <w:t xml:space="preserve">teaching styles and strategies </w:t>
      </w:r>
    </w:p>
    <w:p w:rsidR="00F56DB1" w:rsidRPr="000E7A0D" w:rsidRDefault="00F56DB1" w:rsidP="000E7A0D">
      <w:pPr>
        <w:pStyle w:val="NoSpacing"/>
        <w:numPr>
          <w:ilvl w:val="0"/>
          <w:numId w:val="43"/>
        </w:numPr>
        <w:rPr>
          <w:rFonts w:ascii="Arial" w:hAnsi="Arial" w:cs="Arial"/>
        </w:rPr>
      </w:pPr>
      <w:r w:rsidRPr="000E7A0D">
        <w:rPr>
          <w:rFonts w:ascii="Arial" w:hAnsi="Arial" w:cs="Arial"/>
        </w:rPr>
        <w:t xml:space="preserve">admissions and attendance </w:t>
      </w:r>
    </w:p>
    <w:p w:rsidR="00F07A9F" w:rsidRPr="000E7A0D" w:rsidRDefault="00F07A9F" w:rsidP="000E7A0D">
      <w:pPr>
        <w:pStyle w:val="NoSpacing"/>
        <w:numPr>
          <w:ilvl w:val="0"/>
          <w:numId w:val="43"/>
        </w:numPr>
        <w:rPr>
          <w:rFonts w:ascii="Arial" w:hAnsi="Arial" w:cs="Arial"/>
        </w:rPr>
      </w:pPr>
      <w:r w:rsidRPr="000E7A0D">
        <w:rPr>
          <w:rFonts w:ascii="Arial" w:hAnsi="Arial" w:cs="Arial"/>
        </w:rPr>
        <w:t xml:space="preserve">staff recruitment, retention and professional development </w:t>
      </w:r>
    </w:p>
    <w:p w:rsidR="00F07A9F" w:rsidRPr="000E7A0D" w:rsidRDefault="00F07A9F" w:rsidP="000E7A0D">
      <w:pPr>
        <w:pStyle w:val="NoSpacing"/>
        <w:numPr>
          <w:ilvl w:val="0"/>
          <w:numId w:val="43"/>
        </w:numPr>
        <w:rPr>
          <w:rFonts w:ascii="Arial" w:hAnsi="Arial" w:cs="Arial"/>
        </w:rPr>
      </w:pPr>
      <w:r w:rsidRPr="000E7A0D">
        <w:rPr>
          <w:rFonts w:ascii="Arial" w:hAnsi="Arial" w:cs="Arial"/>
        </w:rPr>
        <w:t xml:space="preserve">care, guidance and support </w:t>
      </w:r>
    </w:p>
    <w:p w:rsidR="00F07A9F" w:rsidRPr="000E7A0D" w:rsidRDefault="00F07A9F" w:rsidP="000E7A0D">
      <w:pPr>
        <w:pStyle w:val="NoSpacing"/>
        <w:numPr>
          <w:ilvl w:val="0"/>
          <w:numId w:val="43"/>
        </w:numPr>
        <w:rPr>
          <w:rFonts w:ascii="Arial" w:hAnsi="Arial" w:cs="Arial"/>
        </w:rPr>
      </w:pPr>
      <w:r w:rsidRPr="000E7A0D">
        <w:rPr>
          <w:rFonts w:ascii="Arial" w:hAnsi="Arial" w:cs="Arial"/>
        </w:rPr>
        <w:t xml:space="preserve">behaviour, discipline and exclusions </w:t>
      </w:r>
    </w:p>
    <w:p w:rsidR="00F07A9F" w:rsidRPr="000E7A0D" w:rsidRDefault="00F07A9F" w:rsidP="000E7A0D">
      <w:pPr>
        <w:pStyle w:val="NoSpacing"/>
        <w:numPr>
          <w:ilvl w:val="0"/>
          <w:numId w:val="43"/>
        </w:numPr>
        <w:rPr>
          <w:rFonts w:ascii="Arial" w:hAnsi="Arial" w:cs="Arial"/>
        </w:rPr>
      </w:pPr>
      <w:r w:rsidRPr="000E7A0D">
        <w:rPr>
          <w:rFonts w:ascii="Arial" w:hAnsi="Arial" w:cs="Arial"/>
        </w:rPr>
        <w:t xml:space="preserve">working in partnership with parents, carers and guardians </w:t>
      </w:r>
    </w:p>
    <w:p w:rsidR="00F07A9F" w:rsidRPr="000E7A0D" w:rsidRDefault="00F07A9F" w:rsidP="000E7A0D">
      <w:pPr>
        <w:pStyle w:val="NoSpacing"/>
        <w:numPr>
          <w:ilvl w:val="0"/>
          <w:numId w:val="43"/>
        </w:numPr>
        <w:rPr>
          <w:rFonts w:ascii="Arial" w:hAnsi="Arial" w:cs="Arial"/>
        </w:rPr>
      </w:pPr>
      <w:proofErr w:type="gramStart"/>
      <w:r w:rsidRPr="000E7A0D">
        <w:rPr>
          <w:rFonts w:ascii="Arial" w:hAnsi="Arial" w:cs="Arial"/>
        </w:rPr>
        <w:t>working</w:t>
      </w:r>
      <w:proofErr w:type="gramEnd"/>
      <w:r w:rsidRPr="000E7A0D">
        <w:rPr>
          <w:rFonts w:ascii="Arial" w:hAnsi="Arial" w:cs="Arial"/>
        </w:rPr>
        <w:t xml:space="preserve"> with the wider community. </w:t>
      </w:r>
    </w:p>
    <w:p w:rsidR="00F56DB1" w:rsidRDefault="00F56DB1" w:rsidP="00F07A9F">
      <w:pPr>
        <w:pStyle w:val="Default"/>
        <w:rPr>
          <w:rFonts w:ascii="Arial" w:hAnsi="Arial" w:cs="Arial"/>
          <w:color w:val="auto"/>
        </w:rPr>
      </w:pPr>
    </w:p>
    <w:p w:rsidR="00F07A9F" w:rsidRDefault="00F07A9F" w:rsidP="00F07A9F">
      <w:pPr>
        <w:pStyle w:val="Default"/>
        <w:rPr>
          <w:rFonts w:ascii="Arial" w:hAnsi="Arial" w:cs="Arial"/>
          <w:color w:val="auto"/>
        </w:rPr>
      </w:pPr>
      <w:r w:rsidRPr="00F07A9F">
        <w:rPr>
          <w:rFonts w:ascii="Arial" w:hAnsi="Arial" w:cs="Arial"/>
          <w:color w:val="auto"/>
        </w:rPr>
        <w:t xml:space="preserve">Children and all staff are encouraged to value each other and build up and maintain cooperative working relationships both within school and in the community, such relationships being based on mutual respect for each other. </w:t>
      </w:r>
    </w:p>
    <w:p w:rsidR="00F56DB1" w:rsidRPr="00F07A9F" w:rsidRDefault="00F56DB1" w:rsidP="00F07A9F">
      <w:pPr>
        <w:pStyle w:val="Default"/>
        <w:rPr>
          <w:rFonts w:ascii="Arial" w:hAnsi="Arial" w:cs="Arial"/>
          <w:color w:val="auto"/>
        </w:rPr>
      </w:pPr>
    </w:p>
    <w:p w:rsidR="00F56DB1" w:rsidRDefault="00F07A9F" w:rsidP="00F07A9F">
      <w:pPr>
        <w:pStyle w:val="Default"/>
        <w:rPr>
          <w:rFonts w:ascii="Arial" w:hAnsi="Arial" w:cs="Arial"/>
          <w:b/>
          <w:bCs/>
          <w:color w:val="auto"/>
        </w:rPr>
      </w:pPr>
      <w:r w:rsidRPr="00F07A9F">
        <w:rPr>
          <w:rFonts w:ascii="Arial" w:hAnsi="Arial" w:cs="Arial"/>
          <w:b/>
          <w:bCs/>
          <w:color w:val="auto"/>
        </w:rPr>
        <w:t xml:space="preserve">Staffing - Recruitment, Training and Professional Development </w:t>
      </w:r>
    </w:p>
    <w:p w:rsidR="00F07A9F" w:rsidRDefault="00F07A9F" w:rsidP="00F07A9F">
      <w:pPr>
        <w:pStyle w:val="Default"/>
        <w:rPr>
          <w:rFonts w:ascii="Arial" w:hAnsi="Arial" w:cs="Arial"/>
          <w:color w:val="auto"/>
        </w:rPr>
      </w:pPr>
      <w:r w:rsidRPr="00F07A9F">
        <w:rPr>
          <w:rFonts w:ascii="Arial" w:hAnsi="Arial" w:cs="Arial"/>
          <w:color w:val="auto"/>
        </w:rPr>
        <w:t xml:space="preserve">The school is required to supply the LA with employment data related to all groups employed. The school is committed to attracting and developing a workforce on a basis of merit. The recruitment process will be monitored to ensure that there is no bias based on the protected characteristics. No teaching and support staff posts are sex specific. Both men and women are encouraged to work with all age groups and each Key Stage. All staff </w:t>
      </w:r>
      <w:proofErr w:type="gramStart"/>
      <w:r w:rsidRPr="00F07A9F">
        <w:rPr>
          <w:rFonts w:ascii="Arial" w:hAnsi="Arial" w:cs="Arial"/>
          <w:color w:val="auto"/>
        </w:rPr>
        <w:t>have</w:t>
      </w:r>
      <w:proofErr w:type="gramEnd"/>
      <w:r w:rsidRPr="00F07A9F">
        <w:rPr>
          <w:rFonts w:ascii="Arial" w:hAnsi="Arial" w:cs="Arial"/>
          <w:color w:val="auto"/>
        </w:rPr>
        <w:t xml:space="preserve"> equal access to in-service training and posts of responsibility. </w:t>
      </w:r>
    </w:p>
    <w:p w:rsidR="00F56DB1" w:rsidRPr="00F07A9F" w:rsidRDefault="00F56DB1" w:rsidP="00F07A9F">
      <w:pPr>
        <w:pStyle w:val="Default"/>
        <w:rPr>
          <w:rFonts w:ascii="Arial" w:hAnsi="Arial" w:cs="Arial"/>
          <w:color w:val="auto"/>
        </w:rPr>
      </w:pPr>
    </w:p>
    <w:p w:rsidR="00F07A9F" w:rsidRPr="00F07A9F" w:rsidRDefault="00F07A9F" w:rsidP="00F07A9F">
      <w:pPr>
        <w:pStyle w:val="Default"/>
        <w:rPr>
          <w:rFonts w:ascii="Arial" w:hAnsi="Arial" w:cs="Arial"/>
          <w:color w:val="auto"/>
        </w:rPr>
      </w:pPr>
      <w:r w:rsidRPr="00F07A9F">
        <w:rPr>
          <w:rFonts w:ascii="Arial" w:hAnsi="Arial" w:cs="Arial"/>
          <w:b/>
          <w:bCs/>
          <w:color w:val="auto"/>
        </w:rPr>
        <w:t xml:space="preserve">Addressing prejudice and prejudice-related bullying </w:t>
      </w:r>
    </w:p>
    <w:p w:rsidR="00F07A9F" w:rsidRPr="00F07A9F" w:rsidRDefault="00F07A9F" w:rsidP="00F07A9F">
      <w:pPr>
        <w:pStyle w:val="Default"/>
        <w:rPr>
          <w:rFonts w:ascii="Arial" w:hAnsi="Arial" w:cs="Arial"/>
          <w:color w:val="auto"/>
        </w:rPr>
      </w:pPr>
      <w:r w:rsidRPr="00F07A9F">
        <w:rPr>
          <w:rFonts w:ascii="Arial" w:hAnsi="Arial" w:cs="Arial"/>
          <w:color w:val="auto"/>
        </w:rPr>
        <w:t>The school is op</w:t>
      </w:r>
      <w:r w:rsidR="00F56DB1">
        <w:rPr>
          <w:rFonts w:ascii="Arial" w:hAnsi="Arial" w:cs="Arial"/>
          <w:color w:val="auto"/>
        </w:rPr>
        <w:t>posed to all forms of prejudice:</w:t>
      </w:r>
    </w:p>
    <w:p w:rsidR="00F07A9F" w:rsidRPr="00F07A9F" w:rsidRDefault="00F07A9F" w:rsidP="00F56DB1">
      <w:pPr>
        <w:pStyle w:val="Default"/>
        <w:numPr>
          <w:ilvl w:val="0"/>
          <w:numId w:val="20"/>
        </w:numPr>
        <w:spacing w:after="23"/>
        <w:rPr>
          <w:rFonts w:ascii="Arial" w:hAnsi="Arial" w:cs="Arial"/>
          <w:color w:val="auto"/>
        </w:rPr>
      </w:pPr>
      <w:r w:rsidRPr="00F07A9F">
        <w:rPr>
          <w:rFonts w:ascii="Arial" w:hAnsi="Arial" w:cs="Arial"/>
          <w:color w:val="auto"/>
        </w:rPr>
        <w:t xml:space="preserve">prejudices around disability and special educational needs </w:t>
      </w:r>
    </w:p>
    <w:p w:rsidR="00F07A9F" w:rsidRPr="00F56DB1" w:rsidRDefault="00F07A9F" w:rsidP="00F56DB1">
      <w:pPr>
        <w:pStyle w:val="Default"/>
        <w:numPr>
          <w:ilvl w:val="0"/>
          <w:numId w:val="20"/>
        </w:numPr>
        <w:spacing w:after="27"/>
        <w:rPr>
          <w:rFonts w:ascii="Arial" w:hAnsi="Arial" w:cs="Arial"/>
          <w:color w:val="auto"/>
        </w:rPr>
      </w:pPr>
      <w:r w:rsidRPr="00F56DB1">
        <w:rPr>
          <w:rFonts w:ascii="Arial" w:hAnsi="Arial" w:cs="Arial"/>
          <w:color w:val="auto"/>
        </w:rPr>
        <w:t xml:space="preserve">prejudices around racism and xenophobia, including those that are </w:t>
      </w:r>
      <w:r w:rsidR="00F56DB1" w:rsidRPr="00F56DB1">
        <w:rPr>
          <w:rFonts w:ascii="Arial" w:hAnsi="Arial" w:cs="Arial"/>
          <w:color w:val="auto"/>
        </w:rPr>
        <w:t>d</w:t>
      </w:r>
      <w:r w:rsidRPr="00F56DB1">
        <w:rPr>
          <w:rFonts w:ascii="Arial" w:hAnsi="Arial" w:cs="Arial"/>
          <w:color w:val="auto"/>
        </w:rPr>
        <w:t>irected towards religious grou</w:t>
      </w:r>
      <w:r w:rsidR="00F56DB1" w:rsidRPr="00F56DB1">
        <w:rPr>
          <w:rFonts w:ascii="Arial" w:hAnsi="Arial" w:cs="Arial"/>
          <w:color w:val="auto"/>
        </w:rPr>
        <w:t xml:space="preserve">ps and communities, for example: antisemitism and Islamophobia </w:t>
      </w:r>
      <w:r w:rsidRPr="00F56DB1">
        <w:rPr>
          <w:rFonts w:ascii="Arial" w:hAnsi="Arial" w:cs="Arial"/>
          <w:color w:val="auto"/>
        </w:rPr>
        <w:t xml:space="preserve">and those that are directed against </w:t>
      </w:r>
      <w:r w:rsidR="00F56DB1">
        <w:rPr>
          <w:rFonts w:ascii="Arial" w:hAnsi="Arial" w:cs="Arial"/>
          <w:color w:val="auto"/>
        </w:rPr>
        <w:t>T</w:t>
      </w:r>
      <w:r w:rsidRPr="00F56DB1">
        <w:rPr>
          <w:rFonts w:ascii="Arial" w:hAnsi="Arial" w:cs="Arial"/>
          <w:color w:val="auto"/>
        </w:rPr>
        <w:t xml:space="preserve">ravellers, migrants, refugees and people seeking asylum </w:t>
      </w:r>
    </w:p>
    <w:p w:rsidR="00F07A9F" w:rsidRPr="00F07A9F" w:rsidRDefault="00F07A9F" w:rsidP="00F56DB1">
      <w:pPr>
        <w:pStyle w:val="Default"/>
        <w:numPr>
          <w:ilvl w:val="0"/>
          <w:numId w:val="20"/>
        </w:numPr>
        <w:rPr>
          <w:rFonts w:ascii="Arial" w:hAnsi="Arial" w:cs="Arial"/>
          <w:color w:val="auto"/>
        </w:rPr>
      </w:pPr>
      <w:proofErr w:type="gramStart"/>
      <w:r w:rsidRPr="00F07A9F">
        <w:rPr>
          <w:rFonts w:ascii="Arial" w:hAnsi="Arial" w:cs="Arial"/>
          <w:color w:val="auto"/>
        </w:rPr>
        <w:t>prejudices</w:t>
      </w:r>
      <w:proofErr w:type="gramEnd"/>
      <w:r w:rsidRPr="00F07A9F">
        <w:rPr>
          <w:rFonts w:ascii="Arial" w:hAnsi="Arial" w:cs="Arial"/>
          <w:color w:val="auto"/>
        </w:rPr>
        <w:t xml:space="preserve"> reflecting sexism and homophobia. </w:t>
      </w:r>
    </w:p>
    <w:p w:rsidR="00F07A9F" w:rsidRPr="00F07A9F" w:rsidRDefault="00F07A9F" w:rsidP="00F07A9F">
      <w:pPr>
        <w:pStyle w:val="Default"/>
        <w:rPr>
          <w:rFonts w:ascii="Arial" w:hAnsi="Arial" w:cs="Arial"/>
          <w:color w:val="auto"/>
        </w:rPr>
      </w:pPr>
    </w:p>
    <w:p w:rsidR="00F07A9F" w:rsidRDefault="00F07A9F" w:rsidP="00F07A9F">
      <w:pPr>
        <w:pStyle w:val="Default"/>
        <w:rPr>
          <w:rFonts w:ascii="Arial" w:hAnsi="Arial" w:cs="Arial"/>
          <w:color w:val="auto"/>
        </w:rPr>
      </w:pPr>
      <w:r w:rsidRPr="00F07A9F">
        <w:rPr>
          <w:rFonts w:ascii="Arial" w:hAnsi="Arial" w:cs="Arial"/>
          <w:color w:val="auto"/>
        </w:rPr>
        <w:t xml:space="preserve">Incidents will be dealt with in a sensitive manner. The PSHCE curriculum will be used to help promote a positive image of all members of society, with particular reference to the protected characteristics (age, disability, sex, gender reassignment, race, pregnancy and maternity, religion or belief, sexuality orientation). </w:t>
      </w:r>
    </w:p>
    <w:p w:rsidR="00434A04" w:rsidRDefault="00434A04" w:rsidP="00F07A9F">
      <w:pPr>
        <w:pStyle w:val="Default"/>
        <w:rPr>
          <w:rFonts w:ascii="Arial" w:hAnsi="Arial" w:cs="Arial"/>
          <w:b/>
          <w:color w:val="auto"/>
        </w:rPr>
      </w:pPr>
    </w:p>
    <w:p w:rsidR="00F07A9F" w:rsidRPr="008965F5" w:rsidRDefault="00F07A9F" w:rsidP="00F07A9F">
      <w:pPr>
        <w:pStyle w:val="Default"/>
        <w:rPr>
          <w:rFonts w:ascii="Arial" w:hAnsi="Arial" w:cs="Arial"/>
          <w:b/>
          <w:color w:val="auto"/>
        </w:rPr>
      </w:pPr>
      <w:r w:rsidRPr="008965F5">
        <w:rPr>
          <w:rFonts w:ascii="Arial" w:hAnsi="Arial" w:cs="Arial"/>
          <w:b/>
          <w:color w:val="auto"/>
        </w:rPr>
        <w:t xml:space="preserve">The following is guidance on the procedure for dealing with prejudice-related incidents: </w:t>
      </w:r>
    </w:p>
    <w:p w:rsidR="00F07A9F" w:rsidRPr="00F07A9F" w:rsidRDefault="00F07A9F" w:rsidP="00F07A9F">
      <w:pPr>
        <w:pStyle w:val="Default"/>
        <w:spacing w:after="26"/>
        <w:rPr>
          <w:rFonts w:ascii="Arial" w:hAnsi="Arial" w:cs="Arial"/>
          <w:color w:val="auto"/>
        </w:rPr>
      </w:pPr>
      <w:r w:rsidRPr="00F07A9F">
        <w:rPr>
          <w:rFonts w:ascii="Arial" w:hAnsi="Arial" w:cs="Arial"/>
          <w:color w:val="auto"/>
        </w:rPr>
        <w:t xml:space="preserve">Any adult witnessing an incident or being informed about an incident must follow these agreed procedures: </w:t>
      </w:r>
    </w:p>
    <w:p w:rsidR="00F07A9F" w:rsidRPr="008965F5" w:rsidRDefault="00F07A9F" w:rsidP="008965F5">
      <w:pPr>
        <w:pStyle w:val="NoSpacing"/>
        <w:numPr>
          <w:ilvl w:val="0"/>
          <w:numId w:val="22"/>
        </w:numPr>
        <w:rPr>
          <w:rFonts w:ascii="Arial" w:hAnsi="Arial" w:cs="Arial"/>
        </w:rPr>
      </w:pPr>
      <w:r w:rsidRPr="008965F5">
        <w:rPr>
          <w:rFonts w:ascii="Arial" w:hAnsi="Arial" w:cs="Arial"/>
        </w:rPr>
        <w:lastRenderedPageBreak/>
        <w:t xml:space="preserve">stop the incident and comfort the person who is the victim; </w:t>
      </w:r>
    </w:p>
    <w:p w:rsidR="00F07A9F" w:rsidRPr="008965F5" w:rsidRDefault="00F07A9F" w:rsidP="008965F5">
      <w:pPr>
        <w:pStyle w:val="NoSpacing"/>
        <w:numPr>
          <w:ilvl w:val="0"/>
          <w:numId w:val="22"/>
        </w:numPr>
        <w:rPr>
          <w:rFonts w:ascii="Arial" w:hAnsi="Arial" w:cs="Arial"/>
        </w:rPr>
      </w:pPr>
      <w:r w:rsidRPr="008965F5">
        <w:rPr>
          <w:rFonts w:ascii="Arial" w:hAnsi="Arial" w:cs="Arial"/>
        </w:rPr>
        <w:t xml:space="preserve">if appropriate, reprimand the aggressor and inform the victim what action has been taken; </w:t>
      </w:r>
    </w:p>
    <w:p w:rsidR="00F07A9F" w:rsidRPr="008965F5" w:rsidRDefault="00F07A9F" w:rsidP="008965F5">
      <w:pPr>
        <w:pStyle w:val="NoSpacing"/>
        <w:numPr>
          <w:ilvl w:val="0"/>
          <w:numId w:val="22"/>
        </w:numPr>
        <w:rPr>
          <w:rFonts w:ascii="Arial" w:hAnsi="Arial" w:cs="Arial"/>
        </w:rPr>
      </w:pPr>
      <w:r w:rsidRPr="008965F5">
        <w:rPr>
          <w:rFonts w:ascii="Arial" w:hAnsi="Arial" w:cs="Arial"/>
        </w:rPr>
        <w:t xml:space="preserve">if the incident is witnessed by other pupils, tell them why it is wrong; </w:t>
      </w:r>
    </w:p>
    <w:p w:rsidR="00F07A9F" w:rsidRPr="008965F5" w:rsidRDefault="008965F5" w:rsidP="008965F5">
      <w:pPr>
        <w:pStyle w:val="NoSpacing"/>
        <w:numPr>
          <w:ilvl w:val="0"/>
          <w:numId w:val="22"/>
        </w:numPr>
        <w:rPr>
          <w:rFonts w:ascii="Arial" w:hAnsi="Arial" w:cs="Arial"/>
        </w:rPr>
      </w:pPr>
      <w:r w:rsidRPr="008965F5">
        <w:rPr>
          <w:rFonts w:ascii="Arial" w:hAnsi="Arial" w:cs="Arial"/>
        </w:rPr>
        <w:t>report the incident to the Executive Head</w:t>
      </w:r>
      <w:r w:rsidR="00F07A9F" w:rsidRPr="008965F5">
        <w:rPr>
          <w:rFonts w:ascii="Arial" w:hAnsi="Arial" w:cs="Arial"/>
        </w:rPr>
        <w:t xml:space="preserve">teacher or </w:t>
      </w:r>
      <w:r w:rsidRPr="008965F5">
        <w:rPr>
          <w:rFonts w:ascii="Arial" w:hAnsi="Arial" w:cs="Arial"/>
        </w:rPr>
        <w:t>Head of School</w:t>
      </w:r>
      <w:r w:rsidR="00F07A9F" w:rsidRPr="008965F5">
        <w:rPr>
          <w:rFonts w:ascii="Arial" w:hAnsi="Arial" w:cs="Arial"/>
        </w:rPr>
        <w:t xml:space="preserve"> an</w:t>
      </w:r>
      <w:r w:rsidRPr="008965F5">
        <w:rPr>
          <w:rFonts w:ascii="Arial" w:hAnsi="Arial" w:cs="Arial"/>
        </w:rPr>
        <w:t>d inform them</w:t>
      </w:r>
      <w:r w:rsidR="00F07A9F" w:rsidRPr="008965F5">
        <w:rPr>
          <w:rFonts w:ascii="Arial" w:hAnsi="Arial" w:cs="Arial"/>
        </w:rPr>
        <w:t xml:space="preserve"> of any action taken </w:t>
      </w:r>
    </w:p>
    <w:p w:rsidR="00F07A9F" w:rsidRPr="008965F5" w:rsidRDefault="00F07A9F" w:rsidP="008965F5">
      <w:pPr>
        <w:pStyle w:val="NoSpacing"/>
        <w:numPr>
          <w:ilvl w:val="0"/>
          <w:numId w:val="22"/>
        </w:numPr>
        <w:rPr>
          <w:rFonts w:ascii="Arial" w:hAnsi="Arial" w:cs="Arial"/>
        </w:rPr>
      </w:pPr>
      <w:r w:rsidRPr="008965F5">
        <w:rPr>
          <w:rFonts w:ascii="Arial" w:hAnsi="Arial" w:cs="Arial"/>
        </w:rPr>
        <w:t xml:space="preserve">inform the class teacher(s) of both the victim and the aggressor when the incident relates to a child in school </w:t>
      </w:r>
    </w:p>
    <w:p w:rsidR="008965F5" w:rsidRPr="008965F5" w:rsidRDefault="00F07A9F" w:rsidP="008965F5">
      <w:pPr>
        <w:pStyle w:val="NoSpacing"/>
        <w:numPr>
          <w:ilvl w:val="0"/>
          <w:numId w:val="22"/>
        </w:numPr>
        <w:rPr>
          <w:rFonts w:ascii="Arial" w:hAnsi="Arial" w:cs="Arial"/>
        </w:rPr>
      </w:pPr>
      <w:r w:rsidRPr="008965F5">
        <w:rPr>
          <w:rFonts w:ascii="Arial" w:hAnsi="Arial" w:cs="Arial"/>
        </w:rPr>
        <w:t>record what happene</w:t>
      </w:r>
      <w:r w:rsidR="008965F5" w:rsidRPr="008965F5">
        <w:rPr>
          <w:rFonts w:ascii="Arial" w:hAnsi="Arial" w:cs="Arial"/>
        </w:rPr>
        <w:t xml:space="preserve">d in the pupils’ incident book </w:t>
      </w:r>
    </w:p>
    <w:p w:rsidR="00F07A9F" w:rsidRPr="008965F5" w:rsidRDefault="00F07A9F" w:rsidP="008965F5">
      <w:pPr>
        <w:pStyle w:val="NoSpacing"/>
        <w:numPr>
          <w:ilvl w:val="0"/>
          <w:numId w:val="22"/>
        </w:numPr>
        <w:rPr>
          <w:rFonts w:ascii="Arial" w:hAnsi="Arial" w:cs="Arial"/>
        </w:rPr>
      </w:pPr>
      <w:proofErr w:type="gramStart"/>
      <w:r w:rsidRPr="008965F5">
        <w:rPr>
          <w:rFonts w:ascii="Arial" w:hAnsi="Arial" w:cs="Arial"/>
        </w:rPr>
        <w:t>inform</w:t>
      </w:r>
      <w:proofErr w:type="gramEnd"/>
      <w:r w:rsidRPr="008965F5">
        <w:rPr>
          <w:rFonts w:ascii="Arial" w:hAnsi="Arial" w:cs="Arial"/>
        </w:rPr>
        <w:t xml:space="preserve"> both sets of parents, if appropriate. </w:t>
      </w:r>
    </w:p>
    <w:p w:rsidR="00F07A9F" w:rsidRPr="00F07A9F" w:rsidRDefault="00F07A9F" w:rsidP="00F07A9F">
      <w:pPr>
        <w:pStyle w:val="Default"/>
        <w:rPr>
          <w:rFonts w:ascii="Arial" w:hAnsi="Arial" w:cs="Arial"/>
          <w:color w:val="auto"/>
        </w:rPr>
      </w:pPr>
    </w:p>
    <w:p w:rsidR="00F07A9F" w:rsidRPr="00F07A9F" w:rsidRDefault="00F07A9F" w:rsidP="00F07A9F">
      <w:pPr>
        <w:pStyle w:val="Default"/>
        <w:rPr>
          <w:rFonts w:ascii="Arial" w:hAnsi="Arial" w:cs="Arial"/>
          <w:color w:val="auto"/>
        </w:rPr>
      </w:pPr>
      <w:r w:rsidRPr="00F07A9F">
        <w:rPr>
          <w:rFonts w:ascii="Arial" w:hAnsi="Arial" w:cs="Arial"/>
          <w:color w:val="auto"/>
        </w:rPr>
        <w:t>All prejudice related incidents will b</w:t>
      </w:r>
      <w:r w:rsidR="008965F5">
        <w:rPr>
          <w:rFonts w:ascii="Arial" w:hAnsi="Arial" w:cs="Arial"/>
          <w:color w:val="auto"/>
        </w:rPr>
        <w:t>e recorded and reported to the G</w:t>
      </w:r>
      <w:r w:rsidRPr="00F07A9F">
        <w:rPr>
          <w:rFonts w:ascii="Arial" w:hAnsi="Arial" w:cs="Arial"/>
          <w:color w:val="auto"/>
        </w:rPr>
        <w:t xml:space="preserve">overning body by the </w:t>
      </w:r>
      <w:r w:rsidR="008965F5">
        <w:rPr>
          <w:rFonts w:ascii="Arial" w:hAnsi="Arial" w:cs="Arial"/>
          <w:color w:val="auto"/>
        </w:rPr>
        <w:t>Executive Head</w:t>
      </w:r>
      <w:r w:rsidRPr="00F07A9F">
        <w:rPr>
          <w:rFonts w:ascii="Arial" w:hAnsi="Arial" w:cs="Arial"/>
          <w:color w:val="auto"/>
        </w:rPr>
        <w:t xml:space="preserve">teacher. </w:t>
      </w:r>
    </w:p>
    <w:p w:rsidR="005719E8" w:rsidRDefault="005719E8" w:rsidP="00F07A9F">
      <w:pPr>
        <w:pStyle w:val="Default"/>
        <w:rPr>
          <w:rFonts w:ascii="Arial" w:hAnsi="Arial" w:cs="Arial"/>
          <w:b/>
          <w:bCs/>
          <w:color w:val="auto"/>
        </w:rPr>
      </w:pPr>
    </w:p>
    <w:p w:rsidR="00F07A9F" w:rsidRPr="00F07A9F" w:rsidRDefault="00F07A9F" w:rsidP="00F07A9F">
      <w:pPr>
        <w:pStyle w:val="Default"/>
        <w:rPr>
          <w:rFonts w:ascii="Arial" w:hAnsi="Arial" w:cs="Arial"/>
          <w:color w:val="auto"/>
        </w:rPr>
      </w:pPr>
      <w:r w:rsidRPr="00F07A9F">
        <w:rPr>
          <w:rFonts w:ascii="Arial" w:hAnsi="Arial" w:cs="Arial"/>
          <w:b/>
          <w:bCs/>
          <w:color w:val="auto"/>
        </w:rPr>
        <w:t xml:space="preserve">Roles and responsibilities </w:t>
      </w:r>
    </w:p>
    <w:p w:rsidR="00F07A9F" w:rsidRPr="00F07A9F" w:rsidRDefault="005719E8" w:rsidP="00F07A9F">
      <w:pPr>
        <w:pStyle w:val="Default"/>
        <w:rPr>
          <w:rFonts w:ascii="Arial" w:hAnsi="Arial" w:cs="Arial"/>
          <w:color w:val="auto"/>
        </w:rPr>
      </w:pPr>
      <w:r>
        <w:rPr>
          <w:rFonts w:ascii="Arial" w:hAnsi="Arial" w:cs="Arial"/>
          <w:color w:val="auto"/>
        </w:rPr>
        <w:t>The G</w:t>
      </w:r>
      <w:r w:rsidR="00F07A9F" w:rsidRPr="00F07A9F">
        <w:rPr>
          <w:rFonts w:ascii="Arial" w:hAnsi="Arial" w:cs="Arial"/>
          <w:color w:val="auto"/>
        </w:rPr>
        <w:t>overning body is responsible for ensuring that the school complies with legislation, and that this policy and its related procedures and action plans are implemented. A member of th</w:t>
      </w:r>
      <w:r>
        <w:rPr>
          <w:rFonts w:ascii="Arial" w:hAnsi="Arial" w:cs="Arial"/>
          <w:color w:val="auto"/>
        </w:rPr>
        <w:t>e G</w:t>
      </w:r>
      <w:r w:rsidR="00F07A9F" w:rsidRPr="00F07A9F">
        <w:rPr>
          <w:rFonts w:ascii="Arial" w:hAnsi="Arial" w:cs="Arial"/>
          <w:color w:val="auto"/>
        </w:rPr>
        <w:t xml:space="preserve">overning body has a watching brief regarding the implementation of this policy. The </w:t>
      </w:r>
      <w:r w:rsidR="005323D8">
        <w:rPr>
          <w:rFonts w:ascii="Arial" w:hAnsi="Arial" w:cs="Arial"/>
          <w:color w:val="auto"/>
        </w:rPr>
        <w:t>Executive Head</w:t>
      </w:r>
      <w:r w:rsidR="00F07A9F" w:rsidRPr="00F07A9F">
        <w:rPr>
          <w:rFonts w:ascii="Arial" w:hAnsi="Arial" w:cs="Arial"/>
          <w:color w:val="auto"/>
        </w:rPr>
        <w:t>teacher</w:t>
      </w:r>
      <w:r w:rsidR="005323D8">
        <w:rPr>
          <w:rFonts w:ascii="Arial" w:hAnsi="Arial" w:cs="Arial"/>
          <w:color w:val="auto"/>
        </w:rPr>
        <w:t xml:space="preserve"> is</w:t>
      </w:r>
      <w:r w:rsidR="00F07A9F" w:rsidRPr="00F07A9F">
        <w:rPr>
          <w:rFonts w:ascii="Arial" w:hAnsi="Arial" w:cs="Arial"/>
          <w:color w:val="auto"/>
        </w:rPr>
        <w:t xml:space="preserve"> responsible for implementing the policy; for ensuring that all staff are aware of their responsibilities and are given a</w:t>
      </w:r>
      <w:r w:rsidR="005323D8">
        <w:rPr>
          <w:rFonts w:ascii="Arial" w:hAnsi="Arial" w:cs="Arial"/>
          <w:color w:val="auto"/>
        </w:rPr>
        <w:t>ppropriate training and support</w:t>
      </w:r>
      <w:r w:rsidR="00F07A9F" w:rsidRPr="00F07A9F">
        <w:rPr>
          <w:rFonts w:ascii="Arial" w:hAnsi="Arial" w:cs="Arial"/>
          <w:color w:val="auto"/>
        </w:rPr>
        <w:t xml:space="preserve"> and for taking appropriate action in any cases of unlawful discrimination. </w:t>
      </w:r>
    </w:p>
    <w:p w:rsidR="00F07A9F" w:rsidRPr="00F07A9F" w:rsidRDefault="005323D8" w:rsidP="00F07A9F">
      <w:pPr>
        <w:pStyle w:val="Default"/>
        <w:rPr>
          <w:rFonts w:ascii="Arial" w:hAnsi="Arial" w:cs="Arial"/>
          <w:color w:val="auto"/>
        </w:rPr>
      </w:pPr>
      <w:r>
        <w:rPr>
          <w:rFonts w:ascii="Arial" w:hAnsi="Arial" w:cs="Arial"/>
          <w:color w:val="auto"/>
        </w:rPr>
        <w:t>The Head of School</w:t>
      </w:r>
      <w:r w:rsidR="00F07A9F" w:rsidRPr="00F07A9F">
        <w:rPr>
          <w:rFonts w:ascii="Arial" w:hAnsi="Arial" w:cs="Arial"/>
          <w:color w:val="auto"/>
        </w:rPr>
        <w:t xml:space="preserve"> has day-to-day responsibility for co-ordinating implementation of the policy. </w:t>
      </w:r>
    </w:p>
    <w:p w:rsidR="00F07A9F" w:rsidRPr="00F07A9F" w:rsidRDefault="00F07A9F" w:rsidP="00F07A9F">
      <w:pPr>
        <w:pStyle w:val="Default"/>
        <w:rPr>
          <w:rFonts w:ascii="Arial" w:hAnsi="Arial" w:cs="Arial"/>
          <w:color w:val="auto"/>
        </w:rPr>
      </w:pPr>
    </w:p>
    <w:tbl>
      <w:tblPr>
        <w:tblW w:w="10206" w:type="dxa"/>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ook w:val="00A0" w:firstRow="1" w:lastRow="0" w:firstColumn="1" w:lastColumn="0" w:noHBand="0" w:noVBand="0"/>
      </w:tblPr>
      <w:tblGrid>
        <w:gridCol w:w="2004"/>
        <w:gridCol w:w="8202"/>
      </w:tblGrid>
      <w:tr w:rsidR="005323D8" w:rsidRPr="00E77558" w:rsidTr="005323D8">
        <w:trPr>
          <w:trHeight w:val="743"/>
          <w:tblHeader/>
        </w:trPr>
        <w:tc>
          <w:tcPr>
            <w:tcW w:w="2004" w:type="dxa"/>
          </w:tcPr>
          <w:p w:rsidR="005323D8" w:rsidRPr="00E77558" w:rsidRDefault="005323D8" w:rsidP="00615BB5">
            <w:pPr>
              <w:rPr>
                <w:b/>
              </w:rPr>
            </w:pPr>
            <w:r w:rsidRPr="00E77558">
              <w:rPr>
                <w:b/>
              </w:rPr>
              <w:t xml:space="preserve">School Community </w:t>
            </w:r>
          </w:p>
        </w:tc>
        <w:tc>
          <w:tcPr>
            <w:tcW w:w="8202" w:type="dxa"/>
          </w:tcPr>
          <w:p w:rsidR="005323D8" w:rsidRPr="00E77558" w:rsidRDefault="005323D8" w:rsidP="00615BB5">
            <w:pPr>
              <w:rPr>
                <w:b/>
              </w:rPr>
            </w:pPr>
            <w:r w:rsidRPr="00E77558">
              <w:rPr>
                <w:b/>
              </w:rPr>
              <w:t>Responsibility</w:t>
            </w:r>
          </w:p>
        </w:tc>
      </w:tr>
      <w:tr w:rsidR="005323D8" w:rsidRPr="00E77558" w:rsidTr="005323D8">
        <w:trPr>
          <w:trHeight w:val="1056"/>
        </w:trPr>
        <w:tc>
          <w:tcPr>
            <w:tcW w:w="2004" w:type="dxa"/>
          </w:tcPr>
          <w:p w:rsidR="005323D8" w:rsidRPr="00E77558" w:rsidRDefault="005323D8" w:rsidP="00615BB5">
            <w:r w:rsidRPr="00E77558">
              <w:t>Governing Body</w:t>
            </w:r>
          </w:p>
        </w:tc>
        <w:tc>
          <w:tcPr>
            <w:tcW w:w="8202" w:type="dxa"/>
          </w:tcPr>
          <w:p w:rsidR="005323D8" w:rsidRPr="00E77558" w:rsidRDefault="005323D8" w:rsidP="005323D8">
            <w:pPr>
              <w:numPr>
                <w:ilvl w:val="0"/>
                <w:numId w:val="25"/>
              </w:numPr>
            </w:pPr>
            <w:r w:rsidRPr="00E77558">
              <w:t xml:space="preserve">Involving and engaging the whole school community in identifying and understanding equality barriers and in the setting of objectives to address these. </w:t>
            </w:r>
          </w:p>
        </w:tc>
      </w:tr>
      <w:tr w:rsidR="005323D8" w:rsidRPr="00E77558" w:rsidTr="005323D8">
        <w:trPr>
          <w:trHeight w:val="3111"/>
        </w:trPr>
        <w:tc>
          <w:tcPr>
            <w:tcW w:w="2004" w:type="dxa"/>
          </w:tcPr>
          <w:p w:rsidR="005323D8" w:rsidRDefault="005323D8" w:rsidP="00615BB5">
            <w:r>
              <w:t xml:space="preserve">Executive </w:t>
            </w:r>
          </w:p>
          <w:p w:rsidR="005323D8" w:rsidRPr="00E77558" w:rsidRDefault="005323D8" w:rsidP="00615BB5">
            <w:r>
              <w:t>Headteacher Head of School</w:t>
            </w:r>
          </w:p>
        </w:tc>
        <w:tc>
          <w:tcPr>
            <w:tcW w:w="8202" w:type="dxa"/>
          </w:tcPr>
          <w:p w:rsidR="005323D8" w:rsidRPr="00E77558" w:rsidRDefault="005323D8" w:rsidP="00615BB5">
            <w:r w:rsidRPr="00E77558">
              <w:t>As above including:</w:t>
            </w:r>
          </w:p>
          <w:p w:rsidR="005323D8" w:rsidRPr="00621827" w:rsidRDefault="005323D8" w:rsidP="005323D8">
            <w:pPr>
              <w:numPr>
                <w:ilvl w:val="0"/>
                <w:numId w:val="25"/>
              </w:numPr>
              <w:rPr>
                <w:b/>
              </w:rPr>
            </w:pPr>
            <w:r w:rsidRPr="00E77558">
              <w:t xml:space="preserve">Promoting key messages to staff, parents and pupils about equality and what is expected of them and can be expected from the school in carrying out its day to day duties.  </w:t>
            </w:r>
          </w:p>
          <w:p w:rsidR="005323D8" w:rsidRPr="00621827" w:rsidRDefault="005323D8" w:rsidP="005323D8">
            <w:pPr>
              <w:numPr>
                <w:ilvl w:val="0"/>
                <w:numId w:val="25"/>
              </w:numPr>
              <w:rPr>
                <w:b/>
              </w:rPr>
            </w:pPr>
            <w:r w:rsidRPr="00E77558">
              <w:t xml:space="preserve">Ensure that </w:t>
            </w:r>
            <w:proofErr w:type="gramStart"/>
            <w:r w:rsidRPr="00E77558">
              <w:t>staff have</w:t>
            </w:r>
            <w:proofErr w:type="gramEnd"/>
            <w:r w:rsidRPr="00E77558">
              <w:t xml:space="preserve"> appropriate skills to deliver equality, including pupil awareness.  </w:t>
            </w:r>
          </w:p>
          <w:p w:rsidR="005323D8" w:rsidRPr="00E77558" w:rsidRDefault="005323D8" w:rsidP="005323D8">
            <w:pPr>
              <w:numPr>
                <w:ilvl w:val="0"/>
                <w:numId w:val="25"/>
              </w:numPr>
              <w:rPr>
                <w:b/>
              </w:rPr>
            </w:pPr>
            <w:r w:rsidRPr="00E77558">
              <w:t xml:space="preserve">Ensure that all staff </w:t>
            </w:r>
            <w:proofErr w:type="gramStart"/>
            <w:r w:rsidRPr="00E77558">
              <w:t>are</w:t>
            </w:r>
            <w:proofErr w:type="gramEnd"/>
            <w:r w:rsidRPr="00E77558">
              <w:t xml:space="preserve"> aware of their responsibility to record and report prejudice related incidents.   </w:t>
            </w:r>
          </w:p>
          <w:p w:rsidR="005323D8" w:rsidRPr="00621827" w:rsidRDefault="005323D8" w:rsidP="005323D8">
            <w:pPr>
              <w:numPr>
                <w:ilvl w:val="0"/>
                <w:numId w:val="26"/>
              </w:numPr>
              <w:rPr>
                <w:b/>
              </w:rPr>
            </w:pPr>
            <w:r w:rsidRPr="00E77558">
              <w:t xml:space="preserve">Ensure fair treatment and access to services and opportunities. </w:t>
            </w:r>
          </w:p>
          <w:p w:rsidR="005323D8" w:rsidRPr="00E77558" w:rsidRDefault="005323D8" w:rsidP="005323D8">
            <w:pPr>
              <w:numPr>
                <w:ilvl w:val="0"/>
                <w:numId w:val="26"/>
              </w:numPr>
              <w:rPr>
                <w:b/>
              </w:rPr>
            </w:pPr>
            <w:r w:rsidRPr="00E77558">
              <w:t xml:space="preserve">Ensure that all staff </w:t>
            </w:r>
            <w:proofErr w:type="gramStart"/>
            <w:r w:rsidRPr="00E77558">
              <w:t>are</w:t>
            </w:r>
            <w:proofErr w:type="gramEnd"/>
            <w:r w:rsidRPr="00E77558">
              <w:t xml:space="preserve"> aware of their responsib</w:t>
            </w:r>
            <w:r>
              <w:t>ility to record and report preju</w:t>
            </w:r>
            <w:r w:rsidRPr="00E77558">
              <w:t>dice related incidents.</w:t>
            </w:r>
          </w:p>
        </w:tc>
      </w:tr>
      <w:tr w:rsidR="005323D8" w:rsidRPr="00E77558" w:rsidTr="005323D8">
        <w:trPr>
          <w:trHeight w:val="1652"/>
        </w:trPr>
        <w:tc>
          <w:tcPr>
            <w:tcW w:w="2004" w:type="dxa"/>
          </w:tcPr>
          <w:p w:rsidR="005323D8" w:rsidRPr="00E77558" w:rsidRDefault="005323D8" w:rsidP="00615BB5">
            <w:r w:rsidRPr="00E77558">
              <w:t>Teaching Staff</w:t>
            </w:r>
          </w:p>
        </w:tc>
        <w:tc>
          <w:tcPr>
            <w:tcW w:w="8202" w:type="dxa"/>
          </w:tcPr>
          <w:p w:rsidR="005323D8" w:rsidRPr="00E77558" w:rsidRDefault="005323D8" w:rsidP="00434A04">
            <w:pPr>
              <w:numPr>
                <w:ilvl w:val="0"/>
                <w:numId w:val="27"/>
              </w:numPr>
            </w:pPr>
            <w:r w:rsidRPr="00E77558">
              <w:t xml:space="preserve">Help in delivering the right outcomes for pupils. </w:t>
            </w:r>
          </w:p>
          <w:p w:rsidR="005323D8" w:rsidRPr="00E77558" w:rsidRDefault="005323D8" w:rsidP="00434A04">
            <w:pPr>
              <w:numPr>
                <w:ilvl w:val="0"/>
                <w:numId w:val="27"/>
              </w:numPr>
            </w:pPr>
            <w:r w:rsidRPr="00E77558">
              <w:t>Uphold the commitment made to pupils and parents/carers on how they can be expected to be treated.</w:t>
            </w:r>
          </w:p>
          <w:p w:rsidR="005323D8" w:rsidRPr="00E77558" w:rsidRDefault="005323D8" w:rsidP="00434A04">
            <w:pPr>
              <w:numPr>
                <w:ilvl w:val="0"/>
                <w:numId w:val="27"/>
              </w:numPr>
            </w:pPr>
            <w:r w:rsidRPr="00E77558">
              <w:t>Design and deliver an inclusive curriculum</w:t>
            </w:r>
          </w:p>
          <w:p w:rsidR="005323D8" w:rsidRDefault="005323D8" w:rsidP="00434A04">
            <w:pPr>
              <w:numPr>
                <w:ilvl w:val="0"/>
                <w:numId w:val="27"/>
              </w:numPr>
            </w:pPr>
            <w:r w:rsidRPr="00E77558">
              <w:t>Ensure that</w:t>
            </w:r>
            <w:r>
              <w:t xml:space="preserve"> they are aware of their</w:t>
            </w:r>
            <w:r w:rsidRPr="00E77558">
              <w:t xml:space="preserve"> responsibility to record and report prejudice related incidents.</w:t>
            </w:r>
          </w:p>
          <w:p w:rsidR="00434A04" w:rsidRPr="005323D8" w:rsidRDefault="00434A04" w:rsidP="00434A04">
            <w:pPr>
              <w:pStyle w:val="NoSpacing"/>
              <w:numPr>
                <w:ilvl w:val="0"/>
                <w:numId w:val="27"/>
              </w:numPr>
              <w:rPr>
                <w:rFonts w:ascii="Arial" w:hAnsi="Arial" w:cs="Arial"/>
              </w:rPr>
            </w:pPr>
            <w:r w:rsidRPr="005323D8">
              <w:rPr>
                <w:rFonts w:ascii="Arial" w:hAnsi="Arial" w:cs="Arial"/>
              </w:rPr>
              <w:t xml:space="preserve">promote an inclusive and collaborative ethos in their classroom </w:t>
            </w:r>
          </w:p>
          <w:p w:rsidR="00434A04" w:rsidRPr="005323D8" w:rsidRDefault="00434A04" w:rsidP="00434A04">
            <w:pPr>
              <w:pStyle w:val="NoSpacing"/>
              <w:numPr>
                <w:ilvl w:val="0"/>
                <w:numId w:val="27"/>
              </w:numPr>
              <w:rPr>
                <w:rFonts w:ascii="Arial" w:hAnsi="Arial" w:cs="Arial"/>
              </w:rPr>
            </w:pPr>
            <w:r w:rsidRPr="005323D8">
              <w:rPr>
                <w:rFonts w:ascii="Arial" w:hAnsi="Arial" w:cs="Arial"/>
              </w:rPr>
              <w:t xml:space="preserve">deal with any prejudice-related incidents that may occur </w:t>
            </w:r>
          </w:p>
          <w:p w:rsidR="00434A04" w:rsidRPr="005323D8" w:rsidRDefault="00434A04" w:rsidP="00434A04">
            <w:pPr>
              <w:pStyle w:val="NoSpacing"/>
              <w:numPr>
                <w:ilvl w:val="0"/>
                <w:numId w:val="27"/>
              </w:numPr>
              <w:rPr>
                <w:rFonts w:ascii="Arial" w:hAnsi="Arial" w:cs="Arial"/>
              </w:rPr>
            </w:pPr>
            <w:r w:rsidRPr="005323D8">
              <w:rPr>
                <w:rFonts w:ascii="Arial" w:hAnsi="Arial" w:cs="Arial"/>
              </w:rPr>
              <w:t xml:space="preserve">support pupils in their class for whom English is an additional language </w:t>
            </w:r>
          </w:p>
          <w:p w:rsidR="00434A04" w:rsidRPr="00434A04" w:rsidRDefault="00434A04" w:rsidP="00434A04">
            <w:pPr>
              <w:pStyle w:val="NoSpacing"/>
              <w:numPr>
                <w:ilvl w:val="0"/>
                <w:numId w:val="27"/>
              </w:numPr>
              <w:rPr>
                <w:rFonts w:ascii="Arial" w:hAnsi="Arial" w:cs="Arial"/>
              </w:rPr>
            </w:pPr>
            <w:proofErr w:type="gramStart"/>
            <w:r w:rsidRPr="005323D8">
              <w:rPr>
                <w:rFonts w:ascii="Arial" w:hAnsi="Arial" w:cs="Arial"/>
              </w:rPr>
              <w:t>keep</w:t>
            </w:r>
            <w:proofErr w:type="gramEnd"/>
            <w:r w:rsidRPr="005323D8">
              <w:rPr>
                <w:rFonts w:ascii="Arial" w:hAnsi="Arial" w:cs="Arial"/>
              </w:rPr>
              <w:t xml:space="preserve"> up-to-date with equalities legislation relevant to their work. </w:t>
            </w:r>
          </w:p>
        </w:tc>
      </w:tr>
      <w:tr w:rsidR="005323D8" w:rsidRPr="00E77558" w:rsidTr="005323D8">
        <w:trPr>
          <w:trHeight w:val="1959"/>
        </w:trPr>
        <w:tc>
          <w:tcPr>
            <w:tcW w:w="2004" w:type="dxa"/>
          </w:tcPr>
          <w:p w:rsidR="005323D8" w:rsidRPr="00E77558" w:rsidRDefault="005323D8" w:rsidP="00615BB5">
            <w:r>
              <w:lastRenderedPageBreak/>
              <w:t>Non-</w:t>
            </w:r>
            <w:r w:rsidRPr="00E77558">
              <w:t>Teaching Staff</w:t>
            </w:r>
          </w:p>
        </w:tc>
        <w:tc>
          <w:tcPr>
            <w:tcW w:w="8202" w:type="dxa"/>
          </w:tcPr>
          <w:p w:rsidR="005323D8" w:rsidRPr="00E77558" w:rsidRDefault="005323D8" w:rsidP="005323D8">
            <w:pPr>
              <w:numPr>
                <w:ilvl w:val="0"/>
                <w:numId w:val="28"/>
              </w:numPr>
            </w:pPr>
            <w:r w:rsidRPr="00E77558">
              <w:t xml:space="preserve">Support the school and the </w:t>
            </w:r>
            <w:r>
              <w:t>G</w:t>
            </w:r>
            <w:r w:rsidRPr="00E77558">
              <w:t>overning body in delivering a fair and equitable service to all stakeholders</w:t>
            </w:r>
          </w:p>
          <w:p w:rsidR="005323D8" w:rsidRPr="00E77558" w:rsidRDefault="005323D8" w:rsidP="005323D8">
            <w:pPr>
              <w:numPr>
                <w:ilvl w:val="0"/>
                <w:numId w:val="28"/>
              </w:numPr>
            </w:pPr>
            <w:r w:rsidRPr="00E77558">
              <w:t>Uph</w:t>
            </w:r>
            <w:r>
              <w:t>old the commitment made by the H</w:t>
            </w:r>
            <w:r w:rsidRPr="00E77558">
              <w:t>ead teac</w:t>
            </w:r>
            <w:r>
              <w:t xml:space="preserve">her </w:t>
            </w:r>
            <w:r w:rsidRPr="00E77558">
              <w:t>on how  pupils and parents/carers can be expected to be treated</w:t>
            </w:r>
          </w:p>
          <w:p w:rsidR="005323D8" w:rsidRPr="00E77558" w:rsidRDefault="005323D8" w:rsidP="005323D8">
            <w:pPr>
              <w:numPr>
                <w:ilvl w:val="0"/>
                <w:numId w:val="28"/>
              </w:numPr>
            </w:pPr>
            <w:r w:rsidRPr="00E77558">
              <w:t>Support colleagues within the school community</w:t>
            </w:r>
          </w:p>
          <w:p w:rsidR="005323D8" w:rsidRPr="00E77558" w:rsidRDefault="005323D8" w:rsidP="005323D8">
            <w:pPr>
              <w:numPr>
                <w:ilvl w:val="0"/>
                <w:numId w:val="28"/>
              </w:numPr>
              <w:rPr>
                <w:b/>
              </w:rPr>
            </w:pPr>
            <w:r>
              <w:t>Ensure that they are aware of their</w:t>
            </w:r>
            <w:r w:rsidRPr="00E77558">
              <w:t xml:space="preserve"> responsibility to record and report prejudice related incidents</w:t>
            </w:r>
            <w:r>
              <w:t>.</w:t>
            </w:r>
          </w:p>
        </w:tc>
      </w:tr>
      <w:tr w:rsidR="005323D8" w:rsidRPr="00E77558" w:rsidTr="005323D8">
        <w:tc>
          <w:tcPr>
            <w:tcW w:w="2004" w:type="dxa"/>
          </w:tcPr>
          <w:p w:rsidR="005323D8" w:rsidRPr="00E77558" w:rsidRDefault="005323D8" w:rsidP="00615BB5">
            <w:r w:rsidRPr="00E77558">
              <w:t>Parents</w:t>
            </w:r>
          </w:p>
        </w:tc>
        <w:tc>
          <w:tcPr>
            <w:tcW w:w="8202" w:type="dxa"/>
          </w:tcPr>
          <w:p w:rsidR="005323D8" w:rsidRPr="00E77558" w:rsidRDefault="005323D8" w:rsidP="005323D8">
            <w:pPr>
              <w:numPr>
                <w:ilvl w:val="0"/>
                <w:numId w:val="29"/>
              </w:numPr>
            </w:pPr>
            <w:r w:rsidRPr="00E77558">
              <w:t xml:space="preserve">Take an active part in identifying barriers for the school community and in informing the governing body of actions that can be taken to eradicate these </w:t>
            </w:r>
          </w:p>
          <w:p w:rsidR="005323D8" w:rsidRPr="00E77558" w:rsidRDefault="005323D8" w:rsidP="005323D8">
            <w:pPr>
              <w:numPr>
                <w:ilvl w:val="0"/>
                <w:numId w:val="29"/>
              </w:numPr>
              <w:rPr>
                <w:b/>
              </w:rPr>
            </w:pPr>
            <w:r w:rsidRPr="00E77558">
              <w:t>Take an active role in supporting and challenging the school to achieve the commitment given to the school community in tackling inequality and achieving equality of opportunity for all.</w:t>
            </w:r>
          </w:p>
        </w:tc>
      </w:tr>
      <w:tr w:rsidR="005323D8" w:rsidRPr="00E77558" w:rsidTr="005323D8">
        <w:trPr>
          <w:trHeight w:val="1472"/>
        </w:trPr>
        <w:tc>
          <w:tcPr>
            <w:tcW w:w="2004" w:type="dxa"/>
          </w:tcPr>
          <w:p w:rsidR="005323D8" w:rsidRPr="00E77558" w:rsidRDefault="005323D8" w:rsidP="00615BB5">
            <w:r w:rsidRPr="00E77558">
              <w:t>Pupils</w:t>
            </w:r>
          </w:p>
        </w:tc>
        <w:tc>
          <w:tcPr>
            <w:tcW w:w="8202" w:type="dxa"/>
          </w:tcPr>
          <w:p w:rsidR="005323D8" w:rsidRPr="00E77558" w:rsidRDefault="005323D8" w:rsidP="005323D8">
            <w:pPr>
              <w:numPr>
                <w:ilvl w:val="0"/>
                <w:numId w:val="30"/>
              </w:numPr>
            </w:pPr>
            <w:r w:rsidRPr="00E77558">
              <w:t>Supporting the school to achieve the commitment made to tackling inequality.</w:t>
            </w:r>
          </w:p>
          <w:p w:rsidR="005323D8" w:rsidRPr="005323D8" w:rsidRDefault="005323D8" w:rsidP="005323D8">
            <w:pPr>
              <w:numPr>
                <w:ilvl w:val="0"/>
                <w:numId w:val="30"/>
              </w:numPr>
              <w:rPr>
                <w:b/>
              </w:rPr>
            </w:pPr>
            <w:r w:rsidRPr="00E77558">
              <w:t xml:space="preserve">Uphold the commitment made by the head teacher on </w:t>
            </w:r>
            <w:proofErr w:type="gramStart"/>
            <w:r w:rsidRPr="00E77558">
              <w:t>how  pupils</w:t>
            </w:r>
            <w:proofErr w:type="gramEnd"/>
            <w:r w:rsidRPr="00E77558">
              <w:t xml:space="preserve"> and parents/carers, staff and the wider school community can be expected to be treated.</w:t>
            </w:r>
          </w:p>
        </w:tc>
      </w:tr>
      <w:tr w:rsidR="005323D8" w:rsidRPr="00E77558" w:rsidTr="005323D8">
        <w:tc>
          <w:tcPr>
            <w:tcW w:w="2004" w:type="dxa"/>
          </w:tcPr>
          <w:p w:rsidR="005323D8" w:rsidRPr="00E77558" w:rsidRDefault="005323D8" w:rsidP="00615BB5">
            <w:r w:rsidRPr="00E77558">
              <w:t>Local Community Members</w:t>
            </w:r>
          </w:p>
        </w:tc>
        <w:tc>
          <w:tcPr>
            <w:tcW w:w="8202" w:type="dxa"/>
          </w:tcPr>
          <w:p w:rsidR="005323D8" w:rsidRPr="00E77558" w:rsidRDefault="005323D8" w:rsidP="005323D8">
            <w:pPr>
              <w:numPr>
                <w:ilvl w:val="0"/>
                <w:numId w:val="31"/>
              </w:numPr>
            </w:pPr>
            <w:r w:rsidRPr="00E77558">
              <w:t xml:space="preserve">Take an active part in identifying barriers for the school community and in informing the governing body of actions that can be taken to eradicate these </w:t>
            </w:r>
          </w:p>
          <w:p w:rsidR="005323D8" w:rsidRPr="00E77558" w:rsidRDefault="005323D8" w:rsidP="005323D8">
            <w:pPr>
              <w:numPr>
                <w:ilvl w:val="0"/>
                <w:numId w:val="31"/>
              </w:numPr>
              <w:rPr>
                <w:b/>
              </w:rPr>
            </w:pPr>
            <w:r w:rsidRPr="00E77558">
              <w:t>Take an active role in supporting and challenging the school to achieve the commitment made to the school community in tackling inequality and achieving equality of opportunity for all.</w:t>
            </w:r>
          </w:p>
        </w:tc>
      </w:tr>
    </w:tbl>
    <w:p w:rsidR="005323D8" w:rsidRDefault="005323D8" w:rsidP="00F07A9F">
      <w:pPr>
        <w:pStyle w:val="Default"/>
        <w:rPr>
          <w:rFonts w:ascii="Arial" w:hAnsi="Arial" w:cs="Arial"/>
          <w:b/>
          <w:bCs/>
          <w:color w:val="auto"/>
        </w:rPr>
      </w:pPr>
    </w:p>
    <w:p w:rsidR="005323D8" w:rsidRDefault="005323D8" w:rsidP="00F07A9F">
      <w:pPr>
        <w:pStyle w:val="Default"/>
        <w:rPr>
          <w:rFonts w:ascii="Arial" w:hAnsi="Arial" w:cs="Arial"/>
          <w:b/>
          <w:bCs/>
          <w:color w:val="auto"/>
        </w:rPr>
      </w:pPr>
    </w:p>
    <w:p w:rsidR="00F07A9F" w:rsidRPr="00F07A9F" w:rsidRDefault="00F07A9F" w:rsidP="00F07A9F">
      <w:pPr>
        <w:pStyle w:val="Default"/>
        <w:rPr>
          <w:rFonts w:ascii="Arial" w:hAnsi="Arial" w:cs="Arial"/>
          <w:color w:val="auto"/>
        </w:rPr>
      </w:pPr>
      <w:r w:rsidRPr="00F07A9F">
        <w:rPr>
          <w:rFonts w:ascii="Arial" w:hAnsi="Arial" w:cs="Arial"/>
          <w:b/>
          <w:bCs/>
          <w:color w:val="auto"/>
        </w:rPr>
        <w:t xml:space="preserve">Information and resources </w:t>
      </w:r>
    </w:p>
    <w:p w:rsidR="00F07A9F" w:rsidRDefault="00F07A9F" w:rsidP="00F07A9F">
      <w:pPr>
        <w:pStyle w:val="Default"/>
        <w:rPr>
          <w:rFonts w:ascii="Arial" w:hAnsi="Arial" w:cs="Arial"/>
          <w:color w:val="auto"/>
        </w:rPr>
      </w:pPr>
      <w:r w:rsidRPr="00F07A9F">
        <w:rPr>
          <w:rFonts w:ascii="Arial" w:hAnsi="Arial" w:cs="Arial"/>
          <w:color w:val="auto"/>
        </w:rPr>
        <w:t>We ensure that the content of this policy is known</w:t>
      </w:r>
      <w:r w:rsidR="005323D8">
        <w:rPr>
          <w:rFonts w:ascii="Arial" w:hAnsi="Arial" w:cs="Arial"/>
          <w:color w:val="auto"/>
        </w:rPr>
        <w:t xml:space="preserve"> to all staff and governors and</w:t>
      </w:r>
      <w:r w:rsidRPr="00F07A9F">
        <w:rPr>
          <w:rFonts w:ascii="Arial" w:hAnsi="Arial" w:cs="Arial"/>
          <w:color w:val="auto"/>
        </w:rPr>
        <w:t xml:space="preserve"> as appropriate, to all pupils and their parents and carers. All staff and governors have access to a selection of resources which discuss and explain concepts of equality, diversity and community cohesion in appropriate detail. </w:t>
      </w:r>
    </w:p>
    <w:p w:rsidR="005323D8" w:rsidRPr="00F07A9F" w:rsidRDefault="005323D8" w:rsidP="00F07A9F">
      <w:pPr>
        <w:pStyle w:val="Default"/>
        <w:rPr>
          <w:rFonts w:ascii="Arial" w:hAnsi="Arial" w:cs="Arial"/>
          <w:color w:val="auto"/>
        </w:rPr>
      </w:pPr>
    </w:p>
    <w:p w:rsidR="00F07A9F" w:rsidRPr="00F07A9F" w:rsidRDefault="00F07A9F" w:rsidP="00F07A9F">
      <w:pPr>
        <w:pStyle w:val="Default"/>
        <w:rPr>
          <w:rFonts w:ascii="Arial" w:hAnsi="Arial" w:cs="Arial"/>
          <w:color w:val="auto"/>
        </w:rPr>
      </w:pPr>
      <w:r w:rsidRPr="00F07A9F">
        <w:rPr>
          <w:rFonts w:ascii="Arial" w:hAnsi="Arial" w:cs="Arial"/>
          <w:b/>
          <w:bCs/>
          <w:color w:val="auto"/>
        </w:rPr>
        <w:t xml:space="preserve">Religious observance </w:t>
      </w:r>
    </w:p>
    <w:p w:rsidR="00F07A9F" w:rsidRDefault="00F07A9F" w:rsidP="00F07A9F">
      <w:pPr>
        <w:pStyle w:val="Default"/>
        <w:rPr>
          <w:rFonts w:ascii="Arial" w:hAnsi="Arial" w:cs="Arial"/>
          <w:color w:val="auto"/>
        </w:rPr>
      </w:pPr>
      <w:r w:rsidRPr="00F07A9F">
        <w:rPr>
          <w:rFonts w:ascii="Arial" w:hAnsi="Arial" w:cs="Arial"/>
          <w:color w:val="auto"/>
        </w:rPr>
        <w:t xml:space="preserve">We respect the religious beliefs and practice of all staff, pupils and parents, and comply with reasonable requests relating to religious observance and practice. </w:t>
      </w:r>
    </w:p>
    <w:p w:rsidR="005323D8" w:rsidRPr="00F07A9F" w:rsidRDefault="005323D8" w:rsidP="00F07A9F">
      <w:pPr>
        <w:pStyle w:val="Default"/>
        <w:rPr>
          <w:rFonts w:ascii="Arial" w:hAnsi="Arial" w:cs="Arial"/>
          <w:color w:val="auto"/>
        </w:rPr>
      </w:pPr>
    </w:p>
    <w:p w:rsidR="00F07A9F" w:rsidRPr="00F07A9F" w:rsidRDefault="00F07A9F" w:rsidP="00F07A9F">
      <w:pPr>
        <w:pStyle w:val="Default"/>
        <w:rPr>
          <w:rFonts w:ascii="Arial" w:hAnsi="Arial" w:cs="Arial"/>
          <w:color w:val="auto"/>
        </w:rPr>
      </w:pPr>
      <w:r w:rsidRPr="00F07A9F">
        <w:rPr>
          <w:rFonts w:ascii="Arial" w:hAnsi="Arial" w:cs="Arial"/>
          <w:b/>
          <w:bCs/>
          <w:color w:val="auto"/>
        </w:rPr>
        <w:t xml:space="preserve">Staff development and training </w:t>
      </w:r>
    </w:p>
    <w:p w:rsidR="00F07A9F" w:rsidRPr="00F07A9F" w:rsidRDefault="00F07A9F" w:rsidP="005323D8">
      <w:pPr>
        <w:pStyle w:val="Default"/>
        <w:rPr>
          <w:rFonts w:ascii="Arial" w:hAnsi="Arial" w:cs="Arial"/>
          <w:color w:val="auto"/>
        </w:rPr>
      </w:pPr>
      <w:r w:rsidRPr="00F07A9F">
        <w:rPr>
          <w:rFonts w:ascii="Arial" w:hAnsi="Arial" w:cs="Arial"/>
          <w:color w:val="auto"/>
        </w:rPr>
        <w:t xml:space="preserve">We ensure that all staff, including support and administrative </w:t>
      </w:r>
      <w:proofErr w:type="gramStart"/>
      <w:r w:rsidRPr="00F07A9F">
        <w:rPr>
          <w:rFonts w:ascii="Arial" w:hAnsi="Arial" w:cs="Arial"/>
          <w:color w:val="auto"/>
        </w:rPr>
        <w:t>staff,</w:t>
      </w:r>
      <w:proofErr w:type="gramEnd"/>
      <w:r w:rsidRPr="00F07A9F">
        <w:rPr>
          <w:rFonts w:ascii="Arial" w:hAnsi="Arial" w:cs="Arial"/>
          <w:color w:val="auto"/>
        </w:rPr>
        <w:t xml:space="preserve"> receive appropriate training and opportunities for professional development as required, both as individuals and as groups or teams. </w:t>
      </w:r>
    </w:p>
    <w:p w:rsidR="000E7A0D" w:rsidRPr="000E7A0D" w:rsidRDefault="000E7A0D" w:rsidP="000E7A0D">
      <w:pPr>
        <w:autoSpaceDE w:val="0"/>
        <w:autoSpaceDN w:val="0"/>
        <w:adjustRightInd w:val="0"/>
        <w:rPr>
          <w:rFonts w:eastAsiaTheme="minorHAnsi" w:cs="Arial"/>
          <w:color w:val="000000"/>
          <w:lang w:eastAsia="en-US"/>
        </w:rPr>
      </w:pPr>
    </w:p>
    <w:p w:rsidR="000E7A0D" w:rsidRDefault="000E7A0D" w:rsidP="000E7A0D">
      <w:pPr>
        <w:pStyle w:val="NoSpacing"/>
        <w:rPr>
          <w:rFonts w:ascii="Arial" w:hAnsi="Arial" w:cs="Arial"/>
          <w:b/>
          <w:color w:val="000000"/>
        </w:rPr>
      </w:pPr>
      <w:r w:rsidRPr="000E7A0D">
        <w:rPr>
          <w:rFonts w:ascii="Arial" w:hAnsi="Arial" w:cs="Arial"/>
          <w:b/>
          <w:color w:val="000000"/>
        </w:rPr>
        <w:t>Monitoring</w:t>
      </w:r>
    </w:p>
    <w:p w:rsidR="000E7A0D" w:rsidRPr="000E7A0D" w:rsidRDefault="000E7A0D" w:rsidP="000E7A0D">
      <w:pPr>
        <w:pStyle w:val="NoSpacing"/>
        <w:rPr>
          <w:rFonts w:ascii="Arial" w:hAnsi="Arial" w:cs="Arial"/>
          <w:color w:val="000000"/>
        </w:rPr>
      </w:pPr>
      <w:r>
        <w:rPr>
          <w:rFonts w:ascii="Arial" w:hAnsi="Arial" w:cs="Arial"/>
          <w:color w:val="000000"/>
        </w:rPr>
        <w:t>This scheme will monitor the following aspects:</w:t>
      </w:r>
    </w:p>
    <w:p w:rsidR="000E7A0D" w:rsidRPr="000E7A0D" w:rsidRDefault="000E7A0D" w:rsidP="000E7A0D">
      <w:pPr>
        <w:pStyle w:val="NoSpacing"/>
        <w:numPr>
          <w:ilvl w:val="0"/>
          <w:numId w:val="44"/>
        </w:numPr>
        <w:rPr>
          <w:rFonts w:ascii="Arial" w:hAnsi="Arial" w:cs="Arial"/>
          <w:b/>
          <w:color w:val="000000"/>
        </w:rPr>
      </w:pPr>
      <w:r w:rsidRPr="000E7A0D">
        <w:rPr>
          <w:rFonts w:ascii="Arial" w:hAnsi="Arial" w:cs="Arial"/>
        </w:rPr>
        <w:t xml:space="preserve">The attainment of pupils with protected characteristics and those from vulnerable groups and address any issues of differential progress and achievement </w:t>
      </w:r>
    </w:p>
    <w:p w:rsidR="000E7A0D" w:rsidRPr="000E7A0D" w:rsidRDefault="000E7A0D" w:rsidP="000E7A0D">
      <w:pPr>
        <w:pStyle w:val="NoSpacing"/>
        <w:numPr>
          <w:ilvl w:val="0"/>
          <w:numId w:val="44"/>
        </w:numPr>
        <w:rPr>
          <w:rFonts w:ascii="Arial" w:hAnsi="Arial" w:cs="Arial"/>
        </w:rPr>
      </w:pPr>
      <w:r w:rsidRPr="000E7A0D">
        <w:rPr>
          <w:rFonts w:ascii="Arial" w:hAnsi="Arial" w:cs="Arial"/>
        </w:rPr>
        <w:t xml:space="preserve">The exclusion and other aspects of the behaviour management system by protected characteristics </w:t>
      </w:r>
    </w:p>
    <w:p w:rsidR="000E7A0D" w:rsidRPr="000E7A0D" w:rsidRDefault="000E7A0D" w:rsidP="000E7A0D">
      <w:pPr>
        <w:pStyle w:val="NoSpacing"/>
        <w:numPr>
          <w:ilvl w:val="0"/>
          <w:numId w:val="44"/>
        </w:numPr>
        <w:rPr>
          <w:rFonts w:ascii="Arial" w:hAnsi="Arial" w:cs="Arial"/>
        </w:rPr>
      </w:pPr>
      <w:r w:rsidRPr="000E7A0D">
        <w:rPr>
          <w:rFonts w:ascii="Arial" w:hAnsi="Arial" w:cs="Arial"/>
        </w:rPr>
        <w:t xml:space="preserve">The teaching and learning to ensure all pupils’ needs are met irrespective of their background and that challenging targets are set for all </w:t>
      </w:r>
    </w:p>
    <w:p w:rsidR="000E7A0D" w:rsidRPr="000E7A0D" w:rsidRDefault="000E7A0D" w:rsidP="000E7A0D">
      <w:pPr>
        <w:pStyle w:val="NoSpacing"/>
        <w:numPr>
          <w:ilvl w:val="0"/>
          <w:numId w:val="44"/>
        </w:numPr>
        <w:rPr>
          <w:rFonts w:ascii="Arial" w:hAnsi="Arial" w:cs="Arial"/>
        </w:rPr>
      </w:pPr>
      <w:r w:rsidRPr="000E7A0D">
        <w:rPr>
          <w:rFonts w:ascii="Arial" w:hAnsi="Arial" w:cs="Arial"/>
        </w:rPr>
        <w:lastRenderedPageBreak/>
        <w:t xml:space="preserve">The curriculum and teaching resources to ensure that pupils’ </w:t>
      </w:r>
    </w:p>
    <w:p w:rsidR="000E7A0D" w:rsidRPr="000E7A0D" w:rsidRDefault="000E7A0D" w:rsidP="000E7A0D">
      <w:pPr>
        <w:pStyle w:val="NoSpacing"/>
        <w:numPr>
          <w:ilvl w:val="0"/>
          <w:numId w:val="44"/>
        </w:numPr>
        <w:rPr>
          <w:rFonts w:ascii="Arial" w:hAnsi="Arial" w:cs="Arial"/>
        </w:rPr>
      </w:pPr>
      <w:r w:rsidRPr="000E7A0D">
        <w:rPr>
          <w:rFonts w:ascii="Arial" w:hAnsi="Arial" w:cs="Arial"/>
        </w:rPr>
        <w:t xml:space="preserve">The curriculum and teaching resources to ensure that pupils’ experiences are broadened and they are prepared for life in a diverse society </w:t>
      </w:r>
    </w:p>
    <w:p w:rsidR="000E7A0D" w:rsidRPr="000E7A0D" w:rsidRDefault="000E7A0D" w:rsidP="000E7A0D">
      <w:pPr>
        <w:pStyle w:val="NoSpacing"/>
        <w:numPr>
          <w:ilvl w:val="0"/>
          <w:numId w:val="44"/>
        </w:numPr>
        <w:rPr>
          <w:rFonts w:ascii="Arial" w:hAnsi="Arial" w:cs="Arial"/>
        </w:rPr>
      </w:pPr>
      <w:r w:rsidRPr="000E7A0D">
        <w:rPr>
          <w:rFonts w:ascii="Arial" w:hAnsi="Arial" w:cs="Arial"/>
        </w:rPr>
        <w:t xml:space="preserve">The protected characteristic composition of the school’s staff and Governors, with the aim of presenting positive role models and reflecting the diversity in wider society </w:t>
      </w:r>
    </w:p>
    <w:p w:rsidR="000E7A0D" w:rsidRPr="000E7A0D" w:rsidRDefault="000E7A0D" w:rsidP="000E7A0D">
      <w:pPr>
        <w:pStyle w:val="NoSpacing"/>
        <w:numPr>
          <w:ilvl w:val="0"/>
          <w:numId w:val="44"/>
        </w:numPr>
        <w:rPr>
          <w:rFonts w:ascii="Arial" w:hAnsi="Arial" w:cs="Arial"/>
        </w:rPr>
      </w:pPr>
      <w:r w:rsidRPr="000E7A0D">
        <w:rPr>
          <w:rFonts w:ascii="Arial" w:hAnsi="Arial" w:cs="Arial"/>
        </w:rPr>
        <w:t xml:space="preserve">Incidents of racist and homophobic behaviour and the way the school handles and reports them </w:t>
      </w:r>
    </w:p>
    <w:p w:rsidR="000E7A0D" w:rsidRPr="000E7A0D" w:rsidRDefault="000E7A0D" w:rsidP="000E7A0D">
      <w:pPr>
        <w:pStyle w:val="NoSpacing"/>
        <w:numPr>
          <w:ilvl w:val="0"/>
          <w:numId w:val="44"/>
        </w:numPr>
        <w:rPr>
          <w:rFonts w:ascii="Arial" w:hAnsi="Arial" w:cs="Arial"/>
        </w:rPr>
      </w:pPr>
      <w:r w:rsidRPr="000E7A0D">
        <w:rPr>
          <w:rFonts w:ascii="Arial" w:hAnsi="Arial" w:cs="Arial"/>
        </w:rPr>
        <w:t>The way in which the school is sensitive to, and meets the needs of all stakeholders, paying particular regard to cultural, religious historical, ethnic and/or linguistic</w:t>
      </w:r>
      <w:r w:rsidRPr="000E7A0D">
        <w:t xml:space="preserve"> </w:t>
      </w:r>
      <w:r w:rsidRPr="000E7A0D">
        <w:rPr>
          <w:rFonts w:ascii="Arial" w:hAnsi="Arial" w:cs="Arial"/>
        </w:rPr>
        <w:t xml:space="preserve">heritages </w:t>
      </w:r>
    </w:p>
    <w:p w:rsidR="000E7A0D" w:rsidRDefault="000E7A0D" w:rsidP="000E7A0D">
      <w:pPr>
        <w:pStyle w:val="NoSpacing"/>
        <w:numPr>
          <w:ilvl w:val="0"/>
          <w:numId w:val="44"/>
        </w:numPr>
        <w:rPr>
          <w:rFonts w:ascii="Arial" w:hAnsi="Arial" w:cs="Arial"/>
        </w:rPr>
      </w:pPr>
      <w:r w:rsidRPr="000E7A0D">
        <w:rPr>
          <w:rFonts w:ascii="Arial" w:hAnsi="Arial" w:cs="Arial"/>
        </w:rPr>
        <w:t xml:space="preserve">The way in which the school uses the diversity within its local and wider communities to enrich learning experiences for pupils </w:t>
      </w:r>
    </w:p>
    <w:p w:rsidR="006013E0" w:rsidRDefault="006013E0" w:rsidP="006013E0">
      <w:pPr>
        <w:pStyle w:val="NoSpacing"/>
        <w:rPr>
          <w:rFonts w:ascii="Arial" w:hAnsi="Arial" w:cs="Arial"/>
        </w:rPr>
      </w:pPr>
    </w:p>
    <w:p w:rsidR="000E7A0D" w:rsidRPr="000E7A0D" w:rsidRDefault="006013E0" w:rsidP="006013E0">
      <w:pPr>
        <w:pStyle w:val="NoSpacing"/>
        <w:rPr>
          <w:rFonts w:ascii="Arial" w:hAnsi="Arial" w:cs="Arial"/>
        </w:rPr>
      </w:pPr>
      <w:r>
        <w:rPr>
          <w:rFonts w:ascii="Arial" w:hAnsi="Arial" w:cs="Arial"/>
        </w:rPr>
        <w:t>The effectiveness of this scheme</w:t>
      </w:r>
      <w:r w:rsidR="000E7A0D" w:rsidRPr="000E7A0D">
        <w:rPr>
          <w:rFonts w:ascii="Arial" w:hAnsi="Arial" w:cs="Arial"/>
        </w:rPr>
        <w:t xml:space="preserve"> will be monitored annually and reviewed every three years in the light of experiences and best practice. This mechanism recognises that changes to legislation migh</w:t>
      </w:r>
      <w:r>
        <w:rPr>
          <w:rFonts w:ascii="Arial" w:hAnsi="Arial" w:cs="Arial"/>
        </w:rPr>
        <w:t>t require a review</w:t>
      </w:r>
      <w:r w:rsidR="000E7A0D" w:rsidRPr="000E7A0D">
        <w:rPr>
          <w:rFonts w:ascii="Arial" w:hAnsi="Arial" w:cs="Arial"/>
        </w:rPr>
        <w:t xml:space="preserve"> before the three years stipulated. </w:t>
      </w:r>
    </w:p>
    <w:p w:rsidR="006013E0" w:rsidRDefault="006013E0" w:rsidP="000E7A0D">
      <w:pPr>
        <w:pStyle w:val="NoSpacing"/>
        <w:rPr>
          <w:rFonts w:ascii="Arial" w:hAnsi="Arial" w:cs="Arial"/>
        </w:rPr>
      </w:pPr>
    </w:p>
    <w:p w:rsidR="00434A04" w:rsidRDefault="000E7A0D" w:rsidP="000E7A0D">
      <w:pPr>
        <w:pStyle w:val="NoSpacing"/>
        <w:rPr>
          <w:rFonts w:ascii="Arial" w:hAnsi="Arial" w:cs="Arial"/>
        </w:rPr>
      </w:pPr>
      <w:r w:rsidRPr="000E7A0D">
        <w:rPr>
          <w:rFonts w:ascii="Arial" w:hAnsi="Arial" w:cs="Arial"/>
        </w:rPr>
        <w:t xml:space="preserve">In considering </w:t>
      </w:r>
      <w:r w:rsidR="006013E0">
        <w:rPr>
          <w:rFonts w:ascii="Arial" w:hAnsi="Arial" w:cs="Arial"/>
        </w:rPr>
        <w:t>the effectiveness of this scheme,</w:t>
      </w:r>
      <w:r w:rsidRPr="000E7A0D">
        <w:rPr>
          <w:rFonts w:ascii="Arial" w:hAnsi="Arial" w:cs="Arial"/>
        </w:rPr>
        <w:t xml:space="preserve"> consultation will be undertaken with staff, Governors, pupils and Parents / Carers to assist in this review process.</w:t>
      </w:r>
    </w:p>
    <w:p w:rsidR="006013E0" w:rsidRDefault="006013E0" w:rsidP="000E7A0D">
      <w:pPr>
        <w:pStyle w:val="NoSpacing"/>
        <w:rPr>
          <w:rFonts w:ascii="Arial" w:hAnsi="Arial" w:cs="Arial"/>
        </w:rPr>
      </w:pPr>
    </w:p>
    <w:p w:rsidR="006013E0" w:rsidRDefault="006013E0" w:rsidP="000E7A0D">
      <w:pPr>
        <w:pStyle w:val="NoSpacing"/>
        <w:rPr>
          <w:rFonts w:ascii="Arial" w:hAnsi="Arial" w:cs="Arial"/>
        </w:rPr>
      </w:pPr>
    </w:p>
    <w:p w:rsidR="006013E0" w:rsidRDefault="006013E0" w:rsidP="000E7A0D">
      <w:pPr>
        <w:pStyle w:val="NoSpacing"/>
        <w:rPr>
          <w:rFonts w:ascii="Arial" w:hAnsi="Arial" w:cs="Arial"/>
        </w:rPr>
      </w:pPr>
    </w:p>
    <w:p w:rsidR="006013E0" w:rsidRDefault="006013E0" w:rsidP="000E7A0D">
      <w:pPr>
        <w:pStyle w:val="NoSpacing"/>
        <w:rPr>
          <w:rFonts w:ascii="Arial" w:hAnsi="Arial" w:cs="Arial"/>
        </w:rPr>
      </w:pPr>
    </w:p>
    <w:p w:rsidR="006013E0" w:rsidRDefault="006013E0" w:rsidP="000E7A0D">
      <w:pPr>
        <w:pStyle w:val="NoSpacing"/>
        <w:rPr>
          <w:rFonts w:ascii="Arial" w:hAnsi="Arial" w:cs="Arial"/>
        </w:rPr>
      </w:pPr>
    </w:p>
    <w:p w:rsidR="006013E0" w:rsidRDefault="006013E0" w:rsidP="000E7A0D">
      <w:pPr>
        <w:pStyle w:val="NoSpacing"/>
        <w:rPr>
          <w:rFonts w:ascii="Arial" w:hAnsi="Arial" w:cs="Arial"/>
        </w:rPr>
      </w:pPr>
    </w:p>
    <w:p w:rsidR="006013E0" w:rsidRDefault="006013E0" w:rsidP="000E7A0D">
      <w:pPr>
        <w:pStyle w:val="NoSpacing"/>
        <w:rPr>
          <w:rFonts w:ascii="Arial" w:hAnsi="Arial" w:cs="Arial"/>
        </w:rPr>
      </w:pPr>
    </w:p>
    <w:p w:rsidR="006013E0" w:rsidRDefault="006013E0" w:rsidP="000E7A0D">
      <w:pPr>
        <w:pStyle w:val="NoSpacing"/>
        <w:rPr>
          <w:rFonts w:ascii="Arial" w:hAnsi="Arial" w:cs="Arial"/>
        </w:rPr>
      </w:pPr>
    </w:p>
    <w:p w:rsidR="006013E0" w:rsidRDefault="006013E0" w:rsidP="000E7A0D">
      <w:pPr>
        <w:pStyle w:val="NoSpacing"/>
        <w:rPr>
          <w:rFonts w:ascii="Arial" w:hAnsi="Arial" w:cs="Arial"/>
        </w:rPr>
      </w:pPr>
    </w:p>
    <w:p w:rsidR="006013E0" w:rsidRDefault="006013E0" w:rsidP="000E7A0D">
      <w:pPr>
        <w:pStyle w:val="NoSpacing"/>
        <w:rPr>
          <w:rFonts w:ascii="Arial" w:hAnsi="Arial" w:cs="Arial"/>
        </w:rPr>
      </w:pPr>
    </w:p>
    <w:p w:rsidR="006013E0" w:rsidRDefault="006013E0" w:rsidP="000E7A0D">
      <w:pPr>
        <w:pStyle w:val="NoSpacing"/>
        <w:rPr>
          <w:rFonts w:ascii="Arial" w:hAnsi="Arial" w:cs="Arial"/>
        </w:rPr>
      </w:pPr>
    </w:p>
    <w:p w:rsidR="006013E0" w:rsidRDefault="006013E0" w:rsidP="000E7A0D">
      <w:pPr>
        <w:pStyle w:val="NoSpacing"/>
        <w:rPr>
          <w:rFonts w:ascii="Arial" w:hAnsi="Arial" w:cs="Arial"/>
        </w:rPr>
      </w:pPr>
    </w:p>
    <w:p w:rsidR="006013E0" w:rsidRDefault="006013E0" w:rsidP="000E7A0D">
      <w:pPr>
        <w:pStyle w:val="NoSpacing"/>
        <w:rPr>
          <w:rFonts w:ascii="Arial" w:hAnsi="Arial" w:cs="Arial"/>
        </w:rPr>
      </w:pPr>
    </w:p>
    <w:p w:rsidR="006013E0" w:rsidRDefault="006013E0" w:rsidP="000E7A0D">
      <w:pPr>
        <w:pStyle w:val="NoSpacing"/>
        <w:rPr>
          <w:rFonts w:ascii="Arial" w:hAnsi="Arial" w:cs="Arial"/>
        </w:rPr>
      </w:pPr>
    </w:p>
    <w:p w:rsidR="006013E0" w:rsidRDefault="006013E0" w:rsidP="000E7A0D">
      <w:pPr>
        <w:pStyle w:val="NoSpacing"/>
        <w:rPr>
          <w:rFonts w:ascii="Arial" w:hAnsi="Arial" w:cs="Arial"/>
        </w:rPr>
      </w:pPr>
    </w:p>
    <w:p w:rsidR="006013E0" w:rsidRDefault="006013E0" w:rsidP="000E7A0D">
      <w:pPr>
        <w:pStyle w:val="NoSpacing"/>
        <w:rPr>
          <w:rFonts w:ascii="Arial" w:hAnsi="Arial" w:cs="Arial"/>
        </w:rPr>
      </w:pPr>
    </w:p>
    <w:p w:rsidR="006013E0" w:rsidRDefault="006013E0" w:rsidP="000E7A0D">
      <w:pPr>
        <w:pStyle w:val="NoSpacing"/>
        <w:rPr>
          <w:rFonts w:ascii="Arial" w:hAnsi="Arial" w:cs="Arial"/>
        </w:rPr>
      </w:pPr>
    </w:p>
    <w:p w:rsidR="006013E0" w:rsidRDefault="006013E0" w:rsidP="000E7A0D">
      <w:pPr>
        <w:pStyle w:val="NoSpacing"/>
        <w:rPr>
          <w:rFonts w:ascii="Arial" w:hAnsi="Arial" w:cs="Arial"/>
        </w:rPr>
      </w:pPr>
    </w:p>
    <w:p w:rsidR="006013E0" w:rsidRDefault="006013E0" w:rsidP="000E7A0D">
      <w:pPr>
        <w:pStyle w:val="NoSpacing"/>
        <w:rPr>
          <w:rFonts w:ascii="Arial" w:hAnsi="Arial" w:cs="Arial"/>
        </w:rPr>
      </w:pPr>
    </w:p>
    <w:p w:rsidR="006013E0" w:rsidRDefault="006013E0" w:rsidP="000E7A0D">
      <w:pPr>
        <w:pStyle w:val="NoSpacing"/>
        <w:rPr>
          <w:rFonts w:ascii="Arial" w:hAnsi="Arial" w:cs="Arial"/>
        </w:rPr>
      </w:pPr>
    </w:p>
    <w:p w:rsidR="006013E0" w:rsidRDefault="006013E0" w:rsidP="000E7A0D">
      <w:pPr>
        <w:pStyle w:val="NoSpacing"/>
        <w:rPr>
          <w:rFonts w:ascii="Arial" w:hAnsi="Arial" w:cs="Arial"/>
        </w:rPr>
      </w:pPr>
    </w:p>
    <w:p w:rsidR="006013E0" w:rsidRDefault="006013E0" w:rsidP="000E7A0D">
      <w:pPr>
        <w:pStyle w:val="NoSpacing"/>
        <w:rPr>
          <w:rFonts w:ascii="Arial" w:hAnsi="Arial" w:cs="Arial"/>
        </w:rPr>
      </w:pPr>
    </w:p>
    <w:p w:rsidR="006013E0" w:rsidRDefault="006013E0" w:rsidP="000E7A0D">
      <w:pPr>
        <w:pStyle w:val="NoSpacing"/>
        <w:rPr>
          <w:rFonts w:ascii="Arial" w:hAnsi="Arial" w:cs="Arial"/>
        </w:rPr>
      </w:pPr>
    </w:p>
    <w:p w:rsidR="006013E0" w:rsidRDefault="006013E0" w:rsidP="000E7A0D">
      <w:pPr>
        <w:pStyle w:val="NoSpacing"/>
        <w:rPr>
          <w:rFonts w:ascii="Arial" w:hAnsi="Arial" w:cs="Arial"/>
        </w:rPr>
      </w:pPr>
    </w:p>
    <w:p w:rsidR="006013E0" w:rsidRDefault="006013E0" w:rsidP="000E7A0D">
      <w:pPr>
        <w:pStyle w:val="NoSpacing"/>
        <w:rPr>
          <w:rFonts w:ascii="Arial" w:hAnsi="Arial" w:cs="Arial"/>
        </w:rPr>
      </w:pPr>
    </w:p>
    <w:p w:rsidR="006013E0" w:rsidRDefault="006013E0" w:rsidP="000E7A0D">
      <w:pPr>
        <w:pStyle w:val="NoSpacing"/>
        <w:rPr>
          <w:rFonts w:ascii="Arial" w:hAnsi="Arial" w:cs="Arial"/>
        </w:rPr>
      </w:pPr>
    </w:p>
    <w:p w:rsidR="006013E0" w:rsidRDefault="006013E0" w:rsidP="000E7A0D">
      <w:pPr>
        <w:pStyle w:val="NoSpacing"/>
        <w:rPr>
          <w:rFonts w:ascii="Arial" w:hAnsi="Arial" w:cs="Arial"/>
        </w:rPr>
      </w:pPr>
    </w:p>
    <w:p w:rsidR="006013E0" w:rsidRDefault="006013E0" w:rsidP="000E7A0D">
      <w:pPr>
        <w:pStyle w:val="NoSpacing"/>
        <w:rPr>
          <w:rFonts w:ascii="Arial" w:hAnsi="Arial" w:cs="Arial"/>
        </w:rPr>
      </w:pPr>
    </w:p>
    <w:p w:rsidR="006013E0" w:rsidRDefault="006013E0" w:rsidP="000E7A0D">
      <w:pPr>
        <w:pStyle w:val="NoSpacing"/>
        <w:rPr>
          <w:rFonts w:ascii="Arial" w:hAnsi="Arial" w:cs="Arial"/>
        </w:rPr>
      </w:pPr>
    </w:p>
    <w:p w:rsidR="006013E0" w:rsidRDefault="006013E0" w:rsidP="000E7A0D">
      <w:pPr>
        <w:pStyle w:val="NoSpacing"/>
        <w:rPr>
          <w:rFonts w:ascii="Arial" w:hAnsi="Arial" w:cs="Arial"/>
        </w:rPr>
      </w:pPr>
    </w:p>
    <w:p w:rsidR="006013E0" w:rsidRDefault="006013E0" w:rsidP="000E7A0D">
      <w:pPr>
        <w:pStyle w:val="NoSpacing"/>
        <w:rPr>
          <w:rFonts w:ascii="Arial" w:hAnsi="Arial" w:cs="Arial"/>
        </w:rPr>
      </w:pPr>
    </w:p>
    <w:p w:rsidR="006013E0" w:rsidRDefault="006013E0" w:rsidP="000E7A0D">
      <w:pPr>
        <w:pStyle w:val="NoSpacing"/>
        <w:rPr>
          <w:rFonts w:ascii="Arial" w:hAnsi="Arial" w:cs="Arial"/>
        </w:rPr>
      </w:pPr>
    </w:p>
    <w:p w:rsidR="006013E0" w:rsidRDefault="006013E0" w:rsidP="000E7A0D">
      <w:pPr>
        <w:pStyle w:val="NoSpacing"/>
        <w:rPr>
          <w:rFonts w:ascii="Arial" w:hAnsi="Arial" w:cs="Arial"/>
        </w:rPr>
      </w:pPr>
    </w:p>
    <w:p w:rsidR="006013E0" w:rsidRDefault="006013E0" w:rsidP="000E7A0D">
      <w:pPr>
        <w:pStyle w:val="NoSpacing"/>
        <w:rPr>
          <w:rFonts w:ascii="Arial" w:hAnsi="Arial" w:cs="Arial"/>
        </w:rPr>
        <w:sectPr w:rsidR="006013E0" w:rsidSect="008F4963">
          <w:headerReference w:type="default" r:id="rId10"/>
          <w:pgSz w:w="11906" w:h="16838"/>
          <w:pgMar w:top="720" w:right="720" w:bottom="720" w:left="72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p>
    <w:tbl>
      <w:tblPr>
        <w:tblStyle w:val="MediumGrid1-Accent1"/>
        <w:tblpPr w:leftFromText="180" w:rightFromText="180" w:horzAnchor="margin" w:tblpY="495"/>
        <w:tblW w:w="15168" w:type="dxa"/>
        <w:tblLook w:val="04A0" w:firstRow="1" w:lastRow="0" w:firstColumn="1" w:lastColumn="0" w:noHBand="0" w:noVBand="1"/>
      </w:tblPr>
      <w:tblGrid>
        <w:gridCol w:w="3293"/>
        <w:gridCol w:w="2835"/>
        <w:gridCol w:w="2835"/>
        <w:gridCol w:w="2835"/>
        <w:gridCol w:w="3370"/>
      </w:tblGrid>
      <w:tr w:rsidR="006013E0" w:rsidRPr="006013E0" w:rsidTr="006013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8" w:type="dxa"/>
            <w:gridSpan w:val="5"/>
            <w:shd w:val="clear" w:color="auto" w:fill="002060"/>
          </w:tcPr>
          <w:p w:rsidR="006013E0" w:rsidRPr="006013E0" w:rsidRDefault="006013E0" w:rsidP="006013E0">
            <w:pPr>
              <w:pStyle w:val="NoSpacing"/>
              <w:rPr>
                <w:rFonts w:cs="Arial"/>
              </w:rPr>
            </w:pPr>
            <w:r w:rsidRPr="006013E0">
              <w:rPr>
                <w:rFonts w:cs="Arial"/>
              </w:rPr>
              <w:lastRenderedPageBreak/>
              <w:t>Objective 1: To narrow the gap in achievement between boys and girls in the core curriculum.</w:t>
            </w:r>
          </w:p>
        </w:tc>
      </w:tr>
      <w:tr w:rsidR="006013E0" w:rsidRPr="006013E0" w:rsidTr="006013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8" w:type="dxa"/>
            <w:gridSpan w:val="5"/>
            <w:shd w:val="clear" w:color="auto" w:fill="DAEEF3" w:themeFill="accent5" w:themeFillTint="33"/>
          </w:tcPr>
          <w:p w:rsidR="006013E0" w:rsidRPr="006013E0" w:rsidRDefault="006013E0" w:rsidP="006013E0">
            <w:pPr>
              <w:pStyle w:val="NoSpacing"/>
              <w:rPr>
                <w:rFonts w:cs="Arial"/>
              </w:rPr>
            </w:pPr>
            <w:r w:rsidRPr="006013E0">
              <w:rPr>
                <w:rFonts w:cs="Arial"/>
              </w:rPr>
              <w:t>Currently the school has some differences in male and female performance in writing and maths. This has been highlighted as a key issue to be addressed.</w:t>
            </w:r>
          </w:p>
        </w:tc>
      </w:tr>
      <w:tr w:rsidR="006013E0" w:rsidRPr="006013E0" w:rsidTr="006013E0">
        <w:tc>
          <w:tcPr>
            <w:cnfStyle w:val="001000000000" w:firstRow="0" w:lastRow="0" w:firstColumn="1" w:lastColumn="0" w:oddVBand="0" w:evenVBand="0" w:oddHBand="0" w:evenHBand="0" w:firstRowFirstColumn="0" w:firstRowLastColumn="0" w:lastRowFirstColumn="0" w:lastRowLastColumn="0"/>
            <w:tcW w:w="3293" w:type="dxa"/>
          </w:tcPr>
          <w:p w:rsidR="006013E0" w:rsidRPr="006013E0" w:rsidRDefault="006013E0" w:rsidP="006013E0">
            <w:pPr>
              <w:pStyle w:val="NoSpacing"/>
              <w:rPr>
                <w:rFonts w:cs="Arial"/>
              </w:rPr>
            </w:pPr>
            <w:r w:rsidRPr="006013E0">
              <w:rPr>
                <w:rFonts w:cs="Arial"/>
              </w:rPr>
              <w:t>Actions</w:t>
            </w:r>
          </w:p>
        </w:tc>
        <w:tc>
          <w:tcPr>
            <w:tcW w:w="2835" w:type="dxa"/>
          </w:tcPr>
          <w:p w:rsidR="006013E0" w:rsidRPr="006013E0" w:rsidRDefault="006013E0" w:rsidP="006013E0">
            <w:pPr>
              <w:pStyle w:val="NoSpacing"/>
              <w:cnfStyle w:val="000000000000" w:firstRow="0" w:lastRow="0" w:firstColumn="0" w:lastColumn="0" w:oddVBand="0" w:evenVBand="0" w:oddHBand="0" w:evenHBand="0" w:firstRowFirstColumn="0" w:firstRowLastColumn="0" w:lastRowFirstColumn="0" w:lastRowLastColumn="0"/>
              <w:rPr>
                <w:rFonts w:cs="Arial"/>
                <w:b/>
              </w:rPr>
            </w:pPr>
            <w:r w:rsidRPr="006013E0">
              <w:rPr>
                <w:rFonts w:cs="Arial"/>
                <w:b/>
              </w:rPr>
              <w:t>Outcomes</w:t>
            </w:r>
          </w:p>
        </w:tc>
        <w:tc>
          <w:tcPr>
            <w:tcW w:w="2835" w:type="dxa"/>
          </w:tcPr>
          <w:p w:rsidR="006013E0" w:rsidRPr="006013E0" w:rsidRDefault="006013E0" w:rsidP="006013E0">
            <w:pPr>
              <w:pStyle w:val="NoSpacing"/>
              <w:cnfStyle w:val="000000000000" w:firstRow="0" w:lastRow="0" w:firstColumn="0" w:lastColumn="0" w:oddVBand="0" w:evenVBand="0" w:oddHBand="0" w:evenHBand="0" w:firstRowFirstColumn="0" w:firstRowLastColumn="0" w:lastRowFirstColumn="0" w:lastRowLastColumn="0"/>
              <w:rPr>
                <w:rFonts w:cs="Arial"/>
                <w:b/>
              </w:rPr>
            </w:pPr>
            <w:r w:rsidRPr="006013E0">
              <w:rPr>
                <w:rFonts w:cs="Arial"/>
                <w:b/>
              </w:rPr>
              <w:t>Measures of success</w:t>
            </w:r>
          </w:p>
        </w:tc>
        <w:tc>
          <w:tcPr>
            <w:tcW w:w="2835" w:type="dxa"/>
          </w:tcPr>
          <w:p w:rsidR="006013E0" w:rsidRPr="006013E0" w:rsidRDefault="006013E0" w:rsidP="006013E0">
            <w:pPr>
              <w:pStyle w:val="NoSpacing"/>
              <w:cnfStyle w:val="000000000000" w:firstRow="0" w:lastRow="0" w:firstColumn="0" w:lastColumn="0" w:oddVBand="0" w:evenVBand="0" w:oddHBand="0" w:evenHBand="0" w:firstRowFirstColumn="0" w:firstRowLastColumn="0" w:lastRowFirstColumn="0" w:lastRowLastColumn="0"/>
              <w:rPr>
                <w:rFonts w:cs="Arial"/>
                <w:b/>
              </w:rPr>
            </w:pPr>
            <w:r w:rsidRPr="006013E0">
              <w:rPr>
                <w:rFonts w:cs="Arial"/>
                <w:b/>
              </w:rPr>
              <w:t>Timescale</w:t>
            </w:r>
          </w:p>
        </w:tc>
        <w:tc>
          <w:tcPr>
            <w:tcW w:w="3370" w:type="dxa"/>
          </w:tcPr>
          <w:p w:rsidR="006013E0" w:rsidRPr="006013E0" w:rsidRDefault="006013E0" w:rsidP="006013E0">
            <w:pPr>
              <w:pStyle w:val="NoSpacing"/>
              <w:cnfStyle w:val="000000000000" w:firstRow="0" w:lastRow="0" w:firstColumn="0" w:lastColumn="0" w:oddVBand="0" w:evenVBand="0" w:oddHBand="0" w:evenHBand="0" w:firstRowFirstColumn="0" w:firstRowLastColumn="0" w:lastRowFirstColumn="0" w:lastRowLastColumn="0"/>
              <w:rPr>
                <w:rFonts w:cs="Arial"/>
                <w:b/>
              </w:rPr>
            </w:pPr>
            <w:r w:rsidRPr="006013E0">
              <w:rPr>
                <w:rFonts w:cs="Arial"/>
                <w:b/>
              </w:rPr>
              <w:t>Progress</w:t>
            </w:r>
          </w:p>
        </w:tc>
      </w:tr>
      <w:tr w:rsidR="006013E0" w:rsidRPr="006013E0" w:rsidTr="006013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3" w:type="dxa"/>
            <w:shd w:val="clear" w:color="auto" w:fill="E5DFEC" w:themeFill="accent4" w:themeFillTint="33"/>
          </w:tcPr>
          <w:p w:rsidR="006013E0" w:rsidRPr="006013E0" w:rsidRDefault="006013E0" w:rsidP="006013E0">
            <w:pPr>
              <w:pStyle w:val="NoSpacing"/>
              <w:rPr>
                <w:rFonts w:cs="Arial"/>
              </w:rPr>
            </w:pPr>
            <w:r w:rsidRPr="006013E0">
              <w:rPr>
                <w:rFonts w:cs="Arial"/>
              </w:rPr>
              <w:t>SLT to identify disaggregated data relating to boys and girls.</w:t>
            </w:r>
          </w:p>
          <w:p w:rsidR="006013E0" w:rsidRPr="006013E0" w:rsidRDefault="006013E0" w:rsidP="006013E0">
            <w:pPr>
              <w:pStyle w:val="NoSpacing"/>
              <w:rPr>
                <w:rFonts w:cs="Arial"/>
              </w:rPr>
            </w:pPr>
            <w:r w:rsidRPr="006013E0">
              <w:rPr>
                <w:rFonts w:cs="Arial"/>
              </w:rPr>
              <w:t>Teachers to be aware of any gender gaps within their classes and devise actions to address these.</w:t>
            </w:r>
          </w:p>
          <w:p w:rsidR="006013E0" w:rsidRPr="006013E0" w:rsidRDefault="006013E0" w:rsidP="006013E0">
            <w:pPr>
              <w:pStyle w:val="NoSpacing"/>
              <w:rPr>
                <w:rFonts w:cs="Arial"/>
                <w:lang w:val="en-US"/>
              </w:rPr>
            </w:pPr>
            <w:r w:rsidRPr="006013E0">
              <w:rPr>
                <w:rFonts w:cs="Arial"/>
              </w:rPr>
              <w:t xml:space="preserve">SLT to monitor on a termly basis. </w:t>
            </w:r>
          </w:p>
        </w:tc>
        <w:tc>
          <w:tcPr>
            <w:tcW w:w="2835" w:type="dxa"/>
            <w:shd w:val="clear" w:color="auto" w:fill="E5DFEC" w:themeFill="accent4" w:themeFillTint="33"/>
          </w:tcPr>
          <w:p w:rsidR="006013E0" w:rsidRPr="006013E0" w:rsidRDefault="006013E0" w:rsidP="006013E0">
            <w:pPr>
              <w:pStyle w:val="NoSpacing"/>
              <w:cnfStyle w:val="000000100000" w:firstRow="0" w:lastRow="0" w:firstColumn="0" w:lastColumn="0" w:oddVBand="0" w:evenVBand="0" w:oddHBand="1" w:evenHBand="0" w:firstRowFirstColumn="0" w:firstRowLastColumn="0" w:lastRowFirstColumn="0" w:lastRowLastColumn="0"/>
              <w:rPr>
                <w:rFonts w:cs="Arial"/>
              </w:rPr>
            </w:pPr>
            <w:r w:rsidRPr="006013E0">
              <w:rPr>
                <w:rFonts w:cs="Arial"/>
              </w:rPr>
              <w:t>Target groups to be identified and shared with all teaching staff.</w:t>
            </w:r>
          </w:p>
          <w:p w:rsidR="006013E0" w:rsidRPr="006013E0" w:rsidRDefault="006013E0" w:rsidP="006013E0">
            <w:pPr>
              <w:pStyle w:val="NoSpacing"/>
              <w:cnfStyle w:val="000000100000" w:firstRow="0" w:lastRow="0" w:firstColumn="0" w:lastColumn="0" w:oddVBand="0" w:evenVBand="0" w:oddHBand="1" w:evenHBand="0" w:firstRowFirstColumn="0" w:firstRowLastColumn="0" w:lastRowFirstColumn="0" w:lastRowLastColumn="0"/>
              <w:rPr>
                <w:rFonts w:cs="Arial"/>
              </w:rPr>
            </w:pPr>
            <w:r w:rsidRPr="006013E0">
              <w:rPr>
                <w:rFonts w:cs="Arial"/>
              </w:rPr>
              <w:t xml:space="preserve">Interventions and adjustments to the curriculum (where needed) set up/made. </w:t>
            </w:r>
          </w:p>
          <w:p w:rsidR="006013E0" w:rsidRPr="006013E0" w:rsidRDefault="006013E0" w:rsidP="006013E0">
            <w:pPr>
              <w:pStyle w:val="NoSpacing"/>
              <w:cnfStyle w:val="000000100000" w:firstRow="0" w:lastRow="0" w:firstColumn="0" w:lastColumn="0" w:oddVBand="0" w:evenVBand="0" w:oddHBand="1" w:evenHBand="0" w:firstRowFirstColumn="0" w:firstRowLastColumn="0" w:lastRowFirstColumn="0" w:lastRowLastColumn="0"/>
              <w:rPr>
                <w:rFonts w:cs="Arial"/>
              </w:rPr>
            </w:pPr>
            <w:r w:rsidRPr="006013E0">
              <w:rPr>
                <w:rFonts w:cs="Arial"/>
              </w:rPr>
              <w:t xml:space="preserve">Gender focused book </w:t>
            </w:r>
            <w:proofErr w:type="spellStart"/>
            <w:r w:rsidRPr="006013E0">
              <w:rPr>
                <w:rFonts w:cs="Arial"/>
              </w:rPr>
              <w:t>scrutinies</w:t>
            </w:r>
            <w:proofErr w:type="spellEnd"/>
            <w:r w:rsidRPr="006013E0">
              <w:rPr>
                <w:rFonts w:cs="Arial"/>
              </w:rPr>
              <w:t xml:space="preserve"> by SLT and feedback provided to staff.</w:t>
            </w:r>
          </w:p>
        </w:tc>
        <w:tc>
          <w:tcPr>
            <w:tcW w:w="2835" w:type="dxa"/>
            <w:shd w:val="clear" w:color="auto" w:fill="E5DFEC" w:themeFill="accent4" w:themeFillTint="33"/>
          </w:tcPr>
          <w:p w:rsidR="006013E0" w:rsidRPr="006013E0" w:rsidRDefault="006013E0" w:rsidP="006013E0">
            <w:pPr>
              <w:pStyle w:val="NoSpacing"/>
              <w:cnfStyle w:val="000000100000" w:firstRow="0" w:lastRow="0" w:firstColumn="0" w:lastColumn="0" w:oddVBand="0" w:evenVBand="0" w:oddHBand="1" w:evenHBand="0" w:firstRowFirstColumn="0" w:firstRowLastColumn="0" w:lastRowFirstColumn="0" w:lastRowLastColumn="0"/>
              <w:rPr>
                <w:rFonts w:cs="Arial"/>
              </w:rPr>
            </w:pPr>
            <w:r w:rsidRPr="006013E0">
              <w:rPr>
                <w:rFonts w:cs="Arial"/>
              </w:rPr>
              <w:t xml:space="preserve">Identified gaps in attainment reduced in the core curriculum subjects of English, Maths and Science. </w:t>
            </w:r>
          </w:p>
        </w:tc>
        <w:tc>
          <w:tcPr>
            <w:tcW w:w="2835" w:type="dxa"/>
            <w:shd w:val="clear" w:color="auto" w:fill="E5DFEC" w:themeFill="accent4" w:themeFillTint="33"/>
          </w:tcPr>
          <w:p w:rsidR="006013E0" w:rsidRPr="006013E0" w:rsidRDefault="006013E0" w:rsidP="006013E0">
            <w:pPr>
              <w:pStyle w:val="NoSpacing"/>
              <w:cnfStyle w:val="000000100000" w:firstRow="0" w:lastRow="0" w:firstColumn="0" w:lastColumn="0" w:oddVBand="0" w:evenVBand="0" w:oddHBand="1" w:evenHBand="0" w:firstRowFirstColumn="0" w:firstRowLastColumn="0" w:lastRowFirstColumn="0" w:lastRowLastColumn="0"/>
              <w:rPr>
                <w:rFonts w:cs="Arial"/>
              </w:rPr>
            </w:pPr>
            <w:r w:rsidRPr="006013E0">
              <w:rPr>
                <w:rFonts w:cs="Arial"/>
              </w:rPr>
              <w:t>September 2016 –July 2017 to review data. Impact will continue to be monitored for the next 3 years.</w:t>
            </w:r>
          </w:p>
          <w:p w:rsidR="006013E0" w:rsidRPr="006013E0" w:rsidRDefault="006013E0" w:rsidP="006013E0">
            <w:pPr>
              <w:pStyle w:val="NoSpacing"/>
              <w:cnfStyle w:val="000000100000" w:firstRow="0" w:lastRow="0" w:firstColumn="0" w:lastColumn="0" w:oddVBand="0" w:evenVBand="0" w:oddHBand="1" w:evenHBand="0" w:firstRowFirstColumn="0" w:firstRowLastColumn="0" w:lastRowFirstColumn="0" w:lastRowLastColumn="0"/>
              <w:rPr>
                <w:rFonts w:cs="Arial"/>
              </w:rPr>
            </w:pPr>
          </w:p>
          <w:p w:rsidR="006013E0" w:rsidRPr="006013E0" w:rsidRDefault="006013E0" w:rsidP="006013E0">
            <w:pPr>
              <w:pStyle w:val="NoSpacing"/>
              <w:cnfStyle w:val="000000100000" w:firstRow="0" w:lastRow="0" w:firstColumn="0" w:lastColumn="0" w:oddVBand="0" w:evenVBand="0" w:oddHBand="1" w:evenHBand="0" w:firstRowFirstColumn="0" w:firstRowLastColumn="0" w:lastRowFirstColumn="0" w:lastRowLastColumn="0"/>
              <w:rPr>
                <w:rFonts w:cs="Arial"/>
              </w:rPr>
            </w:pPr>
            <w:r w:rsidRPr="006013E0">
              <w:rPr>
                <w:rFonts w:cs="Arial"/>
              </w:rPr>
              <w:t xml:space="preserve">Focus of termly data reviews. </w:t>
            </w:r>
          </w:p>
        </w:tc>
        <w:tc>
          <w:tcPr>
            <w:tcW w:w="3370" w:type="dxa"/>
            <w:shd w:val="clear" w:color="auto" w:fill="E5DFEC" w:themeFill="accent4" w:themeFillTint="33"/>
          </w:tcPr>
          <w:p w:rsidR="006013E0" w:rsidRDefault="00615BB5" w:rsidP="006013E0">
            <w:pPr>
              <w:pStyle w:val="NoSpacing"/>
              <w:cnfStyle w:val="000000100000" w:firstRow="0" w:lastRow="0" w:firstColumn="0" w:lastColumn="0" w:oddVBand="0" w:evenVBand="0" w:oddHBand="1" w:evenHBand="0" w:firstRowFirstColumn="0" w:firstRowLastColumn="0" w:lastRowFirstColumn="0" w:lastRowLastColumn="0"/>
              <w:rPr>
                <w:rFonts w:cs="Arial"/>
              </w:rPr>
            </w:pPr>
            <w:r>
              <w:rPr>
                <w:rFonts w:cs="Arial"/>
              </w:rPr>
              <w:t>End of Year Data:</w:t>
            </w:r>
          </w:p>
          <w:p w:rsidR="00615BB5" w:rsidRDefault="00615BB5" w:rsidP="006013E0">
            <w:pPr>
              <w:pStyle w:val="NoSpacing"/>
              <w:cnfStyle w:val="000000100000" w:firstRow="0" w:lastRow="0" w:firstColumn="0" w:lastColumn="0" w:oddVBand="0" w:evenVBand="0" w:oddHBand="1" w:evenHBand="0" w:firstRowFirstColumn="0" w:firstRowLastColumn="0" w:lastRowFirstColumn="0" w:lastRowLastColumn="0"/>
              <w:rPr>
                <w:rFonts w:cs="Arial"/>
              </w:rPr>
            </w:pPr>
            <w:r>
              <w:rPr>
                <w:rFonts w:cs="Arial"/>
              </w:rPr>
              <w:t>100% Girls / 91% Boys achieved ELG</w:t>
            </w:r>
          </w:p>
          <w:p w:rsidR="00615BB5" w:rsidRDefault="00615BB5" w:rsidP="006013E0">
            <w:pPr>
              <w:pStyle w:val="NoSpacing"/>
              <w:cnfStyle w:val="000000100000" w:firstRow="0" w:lastRow="0" w:firstColumn="0" w:lastColumn="0" w:oddVBand="0" w:evenVBand="0" w:oddHBand="1" w:evenHBand="0" w:firstRowFirstColumn="0" w:firstRowLastColumn="0" w:lastRowFirstColumn="0" w:lastRowLastColumn="0"/>
              <w:rPr>
                <w:rFonts w:cs="Arial"/>
              </w:rPr>
            </w:pPr>
            <w:r>
              <w:rPr>
                <w:rFonts w:cs="Arial"/>
              </w:rPr>
              <w:t>Year 1 : Achieving ARE:</w:t>
            </w:r>
          </w:p>
          <w:p w:rsidR="00615BB5" w:rsidRDefault="00615BB5" w:rsidP="006013E0">
            <w:pPr>
              <w:pStyle w:val="NoSpacing"/>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50% Girls 80% Boys - Reading </w:t>
            </w:r>
          </w:p>
          <w:p w:rsidR="00615BB5" w:rsidRDefault="00615BB5" w:rsidP="006013E0">
            <w:pPr>
              <w:pStyle w:val="NoSpacing"/>
              <w:cnfStyle w:val="000000100000" w:firstRow="0" w:lastRow="0" w:firstColumn="0" w:lastColumn="0" w:oddVBand="0" w:evenVBand="0" w:oddHBand="1" w:evenHBand="0" w:firstRowFirstColumn="0" w:firstRowLastColumn="0" w:lastRowFirstColumn="0" w:lastRowLastColumn="0"/>
              <w:rPr>
                <w:rFonts w:cs="Arial"/>
              </w:rPr>
            </w:pPr>
            <w:r>
              <w:rPr>
                <w:rFonts w:cs="Arial"/>
              </w:rPr>
              <w:t>50% Girls 70% Boys – Writing</w:t>
            </w:r>
          </w:p>
          <w:p w:rsidR="00615BB5" w:rsidRDefault="00615BB5" w:rsidP="00615BB5">
            <w:pPr>
              <w:pStyle w:val="NoSpacing"/>
              <w:cnfStyle w:val="000000100000" w:firstRow="0" w:lastRow="0" w:firstColumn="0" w:lastColumn="0" w:oddVBand="0" w:evenVBand="0" w:oddHBand="1" w:evenHBand="0" w:firstRowFirstColumn="0" w:firstRowLastColumn="0" w:lastRowFirstColumn="0" w:lastRowLastColumn="0"/>
              <w:rPr>
                <w:rFonts w:cs="Arial"/>
              </w:rPr>
            </w:pPr>
            <w:r>
              <w:rPr>
                <w:rFonts w:cs="Arial"/>
              </w:rPr>
              <w:t>50% Girls 70% Boys – Maths</w:t>
            </w:r>
          </w:p>
          <w:p w:rsidR="00615BB5" w:rsidRDefault="00615BB5" w:rsidP="00615BB5">
            <w:pPr>
              <w:pStyle w:val="NoSpacing"/>
              <w:cnfStyle w:val="000000100000" w:firstRow="0" w:lastRow="0" w:firstColumn="0" w:lastColumn="0" w:oddVBand="0" w:evenVBand="0" w:oddHBand="1" w:evenHBand="0" w:firstRowFirstColumn="0" w:firstRowLastColumn="0" w:lastRowFirstColumn="0" w:lastRowLastColumn="0"/>
              <w:rPr>
                <w:rFonts w:cs="Arial"/>
              </w:rPr>
            </w:pPr>
            <w:r>
              <w:rPr>
                <w:rFonts w:cs="Arial"/>
              </w:rPr>
              <w:t>Year 2 : Achieving ARE:</w:t>
            </w:r>
          </w:p>
          <w:p w:rsidR="00615BB5" w:rsidRDefault="00615BB5" w:rsidP="00615BB5">
            <w:pPr>
              <w:pStyle w:val="NoSpacing"/>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100% Girls 75% Boys - Reading </w:t>
            </w:r>
          </w:p>
          <w:p w:rsidR="00615BB5" w:rsidRDefault="00615BB5" w:rsidP="00615BB5">
            <w:pPr>
              <w:pStyle w:val="NoSpacing"/>
              <w:cnfStyle w:val="000000100000" w:firstRow="0" w:lastRow="0" w:firstColumn="0" w:lastColumn="0" w:oddVBand="0" w:evenVBand="0" w:oddHBand="1" w:evenHBand="0" w:firstRowFirstColumn="0" w:firstRowLastColumn="0" w:lastRowFirstColumn="0" w:lastRowLastColumn="0"/>
              <w:rPr>
                <w:rFonts w:cs="Arial"/>
              </w:rPr>
            </w:pPr>
            <w:r>
              <w:rPr>
                <w:rFonts w:cs="Arial"/>
              </w:rPr>
              <w:t>100% Girls 75% Boys – Writing</w:t>
            </w:r>
          </w:p>
          <w:p w:rsidR="00615BB5" w:rsidRDefault="00615BB5" w:rsidP="00615BB5">
            <w:pPr>
              <w:pStyle w:val="NoSpacing"/>
              <w:cnfStyle w:val="000000100000" w:firstRow="0" w:lastRow="0" w:firstColumn="0" w:lastColumn="0" w:oddVBand="0" w:evenVBand="0" w:oddHBand="1" w:evenHBand="0" w:firstRowFirstColumn="0" w:firstRowLastColumn="0" w:lastRowFirstColumn="0" w:lastRowLastColumn="0"/>
              <w:rPr>
                <w:rFonts w:cs="Arial"/>
              </w:rPr>
            </w:pPr>
            <w:r>
              <w:rPr>
                <w:rFonts w:cs="Arial"/>
              </w:rPr>
              <w:t>67% Girls 63% Boys – Maths</w:t>
            </w:r>
          </w:p>
          <w:p w:rsidR="00615BB5" w:rsidRPr="00951C8F" w:rsidRDefault="00615BB5" w:rsidP="00615BB5">
            <w:pPr>
              <w:pStyle w:val="NoSpacing"/>
              <w:cnfStyle w:val="000000100000" w:firstRow="0" w:lastRow="0" w:firstColumn="0" w:lastColumn="0" w:oddVBand="0" w:evenVBand="0" w:oddHBand="1" w:evenHBand="0" w:firstRowFirstColumn="0" w:firstRowLastColumn="0" w:lastRowFirstColumn="0" w:lastRowLastColumn="0"/>
              <w:rPr>
                <w:rFonts w:cs="Arial"/>
                <w:b/>
              </w:rPr>
            </w:pPr>
            <w:r w:rsidRPr="00951C8F">
              <w:rPr>
                <w:rFonts w:cs="Arial"/>
                <w:b/>
              </w:rPr>
              <w:t>Year 3 : Achieving ARE:</w:t>
            </w:r>
          </w:p>
          <w:p w:rsidR="00615BB5" w:rsidRPr="00951C8F" w:rsidRDefault="00615BB5" w:rsidP="00615BB5">
            <w:pPr>
              <w:pStyle w:val="NoSpacing"/>
              <w:cnfStyle w:val="000000100000" w:firstRow="0" w:lastRow="0" w:firstColumn="0" w:lastColumn="0" w:oddVBand="0" w:evenVBand="0" w:oddHBand="1" w:evenHBand="0" w:firstRowFirstColumn="0" w:firstRowLastColumn="0" w:lastRowFirstColumn="0" w:lastRowLastColumn="0"/>
              <w:rPr>
                <w:rFonts w:cs="Arial"/>
                <w:b/>
              </w:rPr>
            </w:pPr>
            <w:r w:rsidRPr="00951C8F">
              <w:rPr>
                <w:rFonts w:cs="Arial"/>
                <w:b/>
              </w:rPr>
              <w:t xml:space="preserve">100% Girls 50% Boys - Reading </w:t>
            </w:r>
          </w:p>
          <w:p w:rsidR="00615BB5" w:rsidRPr="00951C8F" w:rsidRDefault="00615BB5" w:rsidP="00615BB5">
            <w:pPr>
              <w:pStyle w:val="NoSpacing"/>
              <w:cnfStyle w:val="000000100000" w:firstRow="0" w:lastRow="0" w:firstColumn="0" w:lastColumn="0" w:oddVBand="0" w:evenVBand="0" w:oddHBand="1" w:evenHBand="0" w:firstRowFirstColumn="0" w:firstRowLastColumn="0" w:lastRowFirstColumn="0" w:lastRowLastColumn="0"/>
              <w:rPr>
                <w:rFonts w:cs="Arial"/>
                <w:b/>
              </w:rPr>
            </w:pPr>
            <w:r w:rsidRPr="00951C8F">
              <w:rPr>
                <w:rFonts w:cs="Arial"/>
                <w:b/>
              </w:rPr>
              <w:t>100% Girls 50% Boys – Writing</w:t>
            </w:r>
          </w:p>
          <w:p w:rsidR="00615BB5" w:rsidRPr="00951C8F" w:rsidRDefault="00615BB5" w:rsidP="00615BB5">
            <w:pPr>
              <w:pStyle w:val="NoSpacing"/>
              <w:cnfStyle w:val="000000100000" w:firstRow="0" w:lastRow="0" w:firstColumn="0" w:lastColumn="0" w:oddVBand="0" w:evenVBand="0" w:oddHBand="1" w:evenHBand="0" w:firstRowFirstColumn="0" w:firstRowLastColumn="0" w:lastRowFirstColumn="0" w:lastRowLastColumn="0"/>
              <w:rPr>
                <w:rFonts w:cs="Arial"/>
                <w:b/>
              </w:rPr>
            </w:pPr>
            <w:r w:rsidRPr="00951C8F">
              <w:rPr>
                <w:rFonts w:cs="Arial"/>
                <w:b/>
              </w:rPr>
              <w:t>100% Girls 50% Boys – Maths</w:t>
            </w:r>
          </w:p>
          <w:p w:rsidR="00615BB5" w:rsidRDefault="00615BB5" w:rsidP="00615BB5">
            <w:pPr>
              <w:pStyle w:val="NoSpacing"/>
              <w:cnfStyle w:val="000000100000" w:firstRow="0" w:lastRow="0" w:firstColumn="0" w:lastColumn="0" w:oddVBand="0" w:evenVBand="0" w:oddHBand="1" w:evenHBand="0" w:firstRowFirstColumn="0" w:firstRowLastColumn="0" w:lastRowFirstColumn="0" w:lastRowLastColumn="0"/>
              <w:rPr>
                <w:rFonts w:cs="Arial"/>
              </w:rPr>
            </w:pPr>
            <w:r>
              <w:rPr>
                <w:rFonts w:cs="Arial"/>
              </w:rPr>
              <w:t>Year 4 : Achieving ARE:</w:t>
            </w:r>
          </w:p>
          <w:p w:rsidR="00615BB5" w:rsidRDefault="00615BB5" w:rsidP="00615BB5">
            <w:pPr>
              <w:pStyle w:val="NoSpacing"/>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100% Girls 63% Boys - Reading </w:t>
            </w:r>
          </w:p>
          <w:p w:rsidR="00615BB5" w:rsidRPr="00951C8F" w:rsidRDefault="00615BB5" w:rsidP="00615BB5">
            <w:pPr>
              <w:pStyle w:val="NoSpacing"/>
              <w:cnfStyle w:val="000000100000" w:firstRow="0" w:lastRow="0" w:firstColumn="0" w:lastColumn="0" w:oddVBand="0" w:evenVBand="0" w:oddHBand="1" w:evenHBand="0" w:firstRowFirstColumn="0" w:firstRowLastColumn="0" w:lastRowFirstColumn="0" w:lastRowLastColumn="0"/>
              <w:rPr>
                <w:rFonts w:cs="Arial"/>
                <w:b/>
              </w:rPr>
            </w:pPr>
            <w:r w:rsidRPr="00951C8F">
              <w:rPr>
                <w:rFonts w:cs="Arial"/>
                <w:b/>
              </w:rPr>
              <w:t>100% Girls 50% Boys – Writing</w:t>
            </w:r>
          </w:p>
          <w:p w:rsidR="00615BB5" w:rsidRDefault="00615BB5" w:rsidP="00615BB5">
            <w:pPr>
              <w:pStyle w:val="NoSpacing"/>
              <w:cnfStyle w:val="000000100000" w:firstRow="0" w:lastRow="0" w:firstColumn="0" w:lastColumn="0" w:oddVBand="0" w:evenVBand="0" w:oddHBand="1" w:evenHBand="0" w:firstRowFirstColumn="0" w:firstRowLastColumn="0" w:lastRowFirstColumn="0" w:lastRowLastColumn="0"/>
              <w:rPr>
                <w:rFonts w:cs="Arial"/>
              </w:rPr>
            </w:pPr>
            <w:r>
              <w:rPr>
                <w:rFonts w:cs="Arial"/>
              </w:rPr>
              <w:t>100% Girls 63% Boys – Maths</w:t>
            </w:r>
          </w:p>
          <w:p w:rsidR="00951C8F" w:rsidRDefault="00951C8F" w:rsidP="00951C8F">
            <w:pPr>
              <w:pStyle w:val="NoSpacing"/>
              <w:cnfStyle w:val="000000100000" w:firstRow="0" w:lastRow="0" w:firstColumn="0" w:lastColumn="0" w:oddVBand="0" w:evenVBand="0" w:oddHBand="1" w:evenHBand="0" w:firstRowFirstColumn="0" w:firstRowLastColumn="0" w:lastRowFirstColumn="0" w:lastRowLastColumn="0"/>
              <w:rPr>
                <w:rFonts w:cs="Arial"/>
              </w:rPr>
            </w:pPr>
            <w:r>
              <w:rPr>
                <w:rFonts w:cs="Arial"/>
              </w:rPr>
              <w:t>Year 5: Achieving ARE:</w:t>
            </w:r>
          </w:p>
          <w:p w:rsidR="00951C8F" w:rsidRPr="00951C8F" w:rsidRDefault="00951C8F" w:rsidP="00951C8F">
            <w:pPr>
              <w:pStyle w:val="NoSpacing"/>
              <w:cnfStyle w:val="000000100000" w:firstRow="0" w:lastRow="0" w:firstColumn="0" w:lastColumn="0" w:oddVBand="0" w:evenVBand="0" w:oddHBand="1" w:evenHBand="0" w:firstRowFirstColumn="0" w:firstRowLastColumn="0" w:lastRowFirstColumn="0" w:lastRowLastColumn="0"/>
              <w:rPr>
                <w:rFonts w:cs="Arial"/>
                <w:b/>
              </w:rPr>
            </w:pPr>
            <w:r w:rsidRPr="00951C8F">
              <w:rPr>
                <w:rFonts w:cs="Arial"/>
                <w:b/>
              </w:rPr>
              <w:t xml:space="preserve">67% Girls 20% Boys - Reading </w:t>
            </w:r>
          </w:p>
          <w:p w:rsidR="00951C8F" w:rsidRPr="00951C8F" w:rsidRDefault="00951C8F" w:rsidP="00951C8F">
            <w:pPr>
              <w:pStyle w:val="NoSpacing"/>
              <w:cnfStyle w:val="000000100000" w:firstRow="0" w:lastRow="0" w:firstColumn="0" w:lastColumn="0" w:oddVBand="0" w:evenVBand="0" w:oddHBand="1" w:evenHBand="0" w:firstRowFirstColumn="0" w:firstRowLastColumn="0" w:lastRowFirstColumn="0" w:lastRowLastColumn="0"/>
              <w:rPr>
                <w:rFonts w:cs="Arial"/>
                <w:b/>
              </w:rPr>
            </w:pPr>
            <w:r w:rsidRPr="00951C8F">
              <w:rPr>
                <w:rFonts w:cs="Arial"/>
                <w:b/>
              </w:rPr>
              <w:t>67% Girls 43% Boys – Writing</w:t>
            </w:r>
          </w:p>
          <w:p w:rsidR="00951C8F" w:rsidRDefault="00951C8F" w:rsidP="00951C8F">
            <w:pPr>
              <w:pStyle w:val="NoSpacing"/>
              <w:cnfStyle w:val="000000100000" w:firstRow="0" w:lastRow="0" w:firstColumn="0" w:lastColumn="0" w:oddVBand="0" w:evenVBand="0" w:oddHBand="1" w:evenHBand="0" w:firstRowFirstColumn="0" w:firstRowLastColumn="0" w:lastRowFirstColumn="0" w:lastRowLastColumn="0"/>
              <w:rPr>
                <w:rFonts w:cs="Arial"/>
              </w:rPr>
            </w:pPr>
            <w:r>
              <w:rPr>
                <w:rFonts w:cs="Arial"/>
              </w:rPr>
              <w:t>67% Girls 71% Boys – Maths</w:t>
            </w:r>
          </w:p>
          <w:p w:rsidR="00951C8F" w:rsidRDefault="00951C8F" w:rsidP="00951C8F">
            <w:pPr>
              <w:pStyle w:val="NoSpacing"/>
              <w:cnfStyle w:val="000000100000" w:firstRow="0" w:lastRow="0" w:firstColumn="0" w:lastColumn="0" w:oddVBand="0" w:evenVBand="0" w:oddHBand="1" w:evenHBand="0" w:firstRowFirstColumn="0" w:firstRowLastColumn="0" w:lastRowFirstColumn="0" w:lastRowLastColumn="0"/>
              <w:rPr>
                <w:rFonts w:cs="Arial"/>
              </w:rPr>
            </w:pPr>
            <w:r>
              <w:rPr>
                <w:rFonts w:cs="Arial"/>
              </w:rPr>
              <w:t>Year 6 : Achieving ARE:</w:t>
            </w:r>
          </w:p>
          <w:p w:rsidR="00951C8F" w:rsidRDefault="00951C8F" w:rsidP="00951C8F">
            <w:pPr>
              <w:pStyle w:val="NoSpacing"/>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75% Girls 86% Boys - Reading </w:t>
            </w:r>
          </w:p>
          <w:p w:rsidR="00951C8F" w:rsidRDefault="00951C8F" w:rsidP="00951C8F">
            <w:pPr>
              <w:pStyle w:val="NoSpacing"/>
              <w:cnfStyle w:val="000000100000" w:firstRow="0" w:lastRow="0" w:firstColumn="0" w:lastColumn="0" w:oddVBand="0" w:evenVBand="0" w:oddHBand="1" w:evenHBand="0" w:firstRowFirstColumn="0" w:firstRowLastColumn="0" w:lastRowFirstColumn="0" w:lastRowLastColumn="0"/>
              <w:rPr>
                <w:rFonts w:cs="Arial"/>
              </w:rPr>
            </w:pPr>
            <w:r>
              <w:rPr>
                <w:rFonts w:cs="Arial"/>
              </w:rPr>
              <w:t>75% Girls 71% Boys – Writing</w:t>
            </w:r>
          </w:p>
          <w:p w:rsidR="00951C8F" w:rsidRDefault="00951C8F" w:rsidP="00951C8F">
            <w:pPr>
              <w:pStyle w:val="NoSpacing"/>
              <w:cnfStyle w:val="000000100000" w:firstRow="0" w:lastRow="0" w:firstColumn="0" w:lastColumn="0" w:oddVBand="0" w:evenVBand="0" w:oddHBand="1" w:evenHBand="0" w:firstRowFirstColumn="0" w:firstRowLastColumn="0" w:lastRowFirstColumn="0" w:lastRowLastColumn="0"/>
              <w:rPr>
                <w:rFonts w:cs="Arial"/>
              </w:rPr>
            </w:pPr>
            <w:r>
              <w:rPr>
                <w:rFonts w:cs="Arial"/>
              </w:rPr>
              <w:t>75% Girls 71% Boys – Maths</w:t>
            </w:r>
          </w:p>
          <w:p w:rsidR="00615BB5" w:rsidRPr="006013E0" w:rsidRDefault="00951C8F" w:rsidP="006013E0">
            <w:pPr>
              <w:pStyle w:val="NoSpacing"/>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Targeted year groups for 2018-19 </w:t>
            </w:r>
          </w:p>
        </w:tc>
      </w:tr>
      <w:tr w:rsidR="006013E0" w:rsidRPr="006013E0" w:rsidTr="006013E0">
        <w:tc>
          <w:tcPr>
            <w:cnfStyle w:val="001000000000" w:firstRow="0" w:lastRow="0" w:firstColumn="1" w:lastColumn="0" w:oddVBand="0" w:evenVBand="0" w:oddHBand="0" w:evenHBand="0" w:firstRowFirstColumn="0" w:firstRowLastColumn="0" w:lastRowFirstColumn="0" w:lastRowLastColumn="0"/>
            <w:tcW w:w="15168" w:type="dxa"/>
            <w:gridSpan w:val="5"/>
            <w:shd w:val="clear" w:color="auto" w:fill="002060"/>
          </w:tcPr>
          <w:p w:rsidR="006013E0" w:rsidRPr="006013E0" w:rsidRDefault="006013E0" w:rsidP="006013E0">
            <w:pPr>
              <w:pStyle w:val="NoSpacing"/>
              <w:rPr>
                <w:rFonts w:cs="Arial"/>
              </w:rPr>
            </w:pPr>
            <w:r w:rsidRPr="006013E0">
              <w:rPr>
                <w:rFonts w:cs="Arial"/>
              </w:rPr>
              <w:t xml:space="preserve">Objective 2: To broaden </w:t>
            </w:r>
            <w:proofErr w:type="gramStart"/>
            <w:r w:rsidRPr="006013E0">
              <w:rPr>
                <w:rFonts w:cs="Arial"/>
              </w:rPr>
              <w:t>children’s understanding</w:t>
            </w:r>
            <w:proofErr w:type="gramEnd"/>
            <w:r w:rsidRPr="006013E0">
              <w:rPr>
                <w:rFonts w:cs="Arial"/>
              </w:rPr>
              <w:t xml:space="preserve"> of the range of cultures and beliefs within society today.</w:t>
            </w:r>
          </w:p>
        </w:tc>
      </w:tr>
      <w:tr w:rsidR="006013E0" w:rsidRPr="006013E0" w:rsidTr="006013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8" w:type="dxa"/>
            <w:gridSpan w:val="5"/>
            <w:shd w:val="clear" w:color="auto" w:fill="DAEEF3" w:themeFill="accent5" w:themeFillTint="33"/>
          </w:tcPr>
          <w:p w:rsidR="006013E0" w:rsidRPr="006013E0" w:rsidRDefault="006013E0" w:rsidP="006013E0">
            <w:pPr>
              <w:pStyle w:val="NoSpacing"/>
              <w:rPr>
                <w:rFonts w:cs="Arial"/>
              </w:rPr>
            </w:pPr>
            <w:r w:rsidRPr="006013E0">
              <w:rPr>
                <w:rFonts w:cs="Arial"/>
              </w:rPr>
              <w:t>As the school’s intake is predominantly white British, which reflects the demographics of the local community, it is important to educate the pupils for immersion into a socially diverse community.</w:t>
            </w:r>
          </w:p>
        </w:tc>
      </w:tr>
      <w:tr w:rsidR="006013E0" w:rsidRPr="006013E0" w:rsidTr="006013E0">
        <w:tc>
          <w:tcPr>
            <w:cnfStyle w:val="001000000000" w:firstRow="0" w:lastRow="0" w:firstColumn="1" w:lastColumn="0" w:oddVBand="0" w:evenVBand="0" w:oddHBand="0" w:evenHBand="0" w:firstRowFirstColumn="0" w:firstRowLastColumn="0" w:lastRowFirstColumn="0" w:lastRowLastColumn="0"/>
            <w:tcW w:w="3293" w:type="dxa"/>
          </w:tcPr>
          <w:p w:rsidR="006013E0" w:rsidRPr="006013E0" w:rsidRDefault="006013E0" w:rsidP="006013E0">
            <w:pPr>
              <w:pStyle w:val="NoSpacing"/>
              <w:rPr>
                <w:rFonts w:cs="Arial"/>
              </w:rPr>
            </w:pPr>
            <w:r w:rsidRPr="006013E0">
              <w:rPr>
                <w:rFonts w:cs="Arial"/>
              </w:rPr>
              <w:t>Actions</w:t>
            </w:r>
          </w:p>
        </w:tc>
        <w:tc>
          <w:tcPr>
            <w:tcW w:w="2835" w:type="dxa"/>
          </w:tcPr>
          <w:p w:rsidR="006013E0" w:rsidRPr="006013E0" w:rsidRDefault="006013E0" w:rsidP="006013E0">
            <w:pPr>
              <w:pStyle w:val="NoSpacing"/>
              <w:cnfStyle w:val="000000000000" w:firstRow="0" w:lastRow="0" w:firstColumn="0" w:lastColumn="0" w:oddVBand="0" w:evenVBand="0" w:oddHBand="0" w:evenHBand="0" w:firstRowFirstColumn="0" w:firstRowLastColumn="0" w:lastRowFirstColumn="0" w:lastRowLastColumn="0"/>
              <w:rPr>
                <w:rFonts w:cs="Arial"/>
                <w:b/>
              </w:rPr>
            </w:pPr>
            <w:r w:rsidRPr="006013E0">
              <w:rPr>
                <w:rFonts w:cs="Arial"/>
                <w:b/>
              </w:rPr>
              <w:t>Outcomes</w:t>
            </w:r>
          </w:p>
        </w:tc>
        <w:tc>
          <w:tcPr>
            <w:tcW w:w="2835" w:type="dxa"/>
          </w:tcPr>
          <w:p w:rsidR="006013E0" w:rsidRPr="006013E0" w:rsidRDefault="006013E0" w:rsidP="006013E0">
            <w:pPr>
              <w:pStyle w:val="NoSpacing"/>
              <w:cnfStyle w:val="000000000000" w:firstRow="0" w:lastRow="0" w:firstColumn="0" w:lastColumn="0" w:oddVBand="0" w:evenVBand="0" w:oddHBand="0" w:evenHBand="0" w:firstRowFirstColumn="0" w:firstRowLastColumn="0" w:lastRowFirstColumn="0" w:lastRowLastColumn="0"/>
              <w:rPr>
                <w:rFonts w:cs="Arial"/>
                <w:b/>
              </w:rPr>
            </w:pPr>
            <w:r w:rsidRPr="006013E0">
              <w:rPr>
                <w:rFonts w:cs="Arial"/>
                <w:b/>
              </w:rPr>
              <w:t>Measures of success</w:t>
            </w:r>
          </w:p>
        </w:tc>
        <w:tc>
          <w:tcPr>
            <w:tcW w:w="2835" w:type="dxa"/>
          </w:tcPr>
          <w:p w:rsidR="006013E0" w:rsidRPr="006013E0" w:rsidRDefault="006013E0" w:rsidP="006013E0">
            <w:pPr>
              <w:pStyle w:val="NoSpacing"/>
              <w:cnfStyle w:val="000000000000" w:firstRow="0" w:lastRow="0" w:firstColumn="0" w:lastColumn="0" w:oddVBand="0" w:evenVBand="0" w:oddHBand="0" w:evenHBand="0" w:firstRowFirstColumn="0" w:firstRowLastColumn="0" w:lastRowFirstColumn="0" w:lastRowLastColumn="0"/>
              <w:rPr>
                <w:rFonts w:cs="Arial"/>
                <w:b/>
              </w:rPr>
            </w:pPr>
            <w:r w:rsidRPr="006013E0">
              <w:rPr>
                <w:rFonts w:cs="Arial"/>
                <w:b/>
              </w:rPr>
              <w:t>Timescale</w:t>
            </w:r>
          </w:p>
        </w:tc>
        <w:tc>
          <w:tcPr>
            <w:tcW w:w="3370" w:type="dxa"/>
          </w:tcPr>
          <w:p w:rsidR="006013E0" w:rsidRPr="006013E0" w:rsidRDefault="006013E0" w:rsidP="006013E0">
            <w:pPr>
              <w:pStyle w:val="NoSpacing"/>
              <w:cnfStyle w:val="000000000000" w:firstRow="0" w:lastRow="0" w:firstColumn="0" w:lastColumn="0" w:oddVBand="0" w:evenVBand="0" w:oddHBand="0" w:evenHBand="0" w:firstRowFirstColumn="0" w:firstRowLastColumn="0" w:lastRowFirstColumn="0" w:lastRowLastColumn="0"/>
              <w:rPr>
                <w:rFonts w:cs="Arial"/>
                <w:b/>
              </w:rPr>
            </w:pPr>
            <w:r w:rsidRPr="006013E0">
              <w:rPr>
                <w:rFonts w:cs="Arial"/>
                <w:b/>
              </w:rPr>
              <w:t>Progress</w:t>
            </w:r>
          </w:p>
        </w:tc>
      </w:tr>
      <w:tr w:rsidR="006013E0" w:rsidRPr="006013E0" w:rsidTr="006013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3" w:type="dxa"/>
            <w:shd w:val="clear" w:color="auto" w:fill="E5DFEC" w:themeFill="accent4" w:themeFillTint="33"/>
          </w:tcPr>
          <w:p w:rsidR="006013E0" w:rsidRPr="006013E0" w:rsidRDefault="006013E0" w:rsidP="006013E0">
            <w:pPr>
              <w:pStyle w:val="NoSpacing"/>
              <w:rPr>
                <w:rFonts w:cs="Arial"/>
                <w:lang w:val="en-US"/>
              </w:rPr>
            </w:pPr>
            <w:r w:rsidRPr="006013E0">
              <w:rPr>
                <w:rFonts w:cs="Arial"/>
                <w:lang w:val="en-US"/>
              </w:rPr>
              <w:lastRenderedPageBreak/>
              <w:t>To work in partnership with the local community groups to raise awareness of different cultures in Cheshire</w:t>
            </w:r>
          </w:p>
          <w:p w:rsidR="006013E0" w:rsidRPr="006013E0" w:rsidRDefault="006013E0" w:rsidP="006013E0">
            <w:pPr>
              <w:pStyle w:val="NoSpacing"/>
              <w:rPr>
                <w:rFonts w:cs="Arial"/>
                <w:lang w:val="en-US"/>
              </w:rPr>
            </w:pPr>
          </w:p>
          <w:p w:rsidR="006013E0" w:rsidRPr="006013E0" w:rsidRDefault="006013E0" w:rsidP="006013E0">
            <w:pPr>
              <w:pStyle w:val="NoSpacing"/>
              <w:rPr>
                <w:rFonts w:cs="Arial"/>
                <w:lang w:val="en-US"/>
              </w:rPr>
            </w:pPr>
          </w:p>
        </w:tc>
        <w:tc>
          <w:tcPr>
            <w:tcW w:w="2835" w:type="dxa"/>
            <w:shd w:val="clear" w:color="auto" w:fill="E5DFEC" w:themeFill="accent4" w:themeFillTint="33"/>
          </w:tcPr>
          <w:p w:rsidR="006013E0" w:rsidRPr="006013E0" w:rsidRDefault="006013E0" w:rsidP="006013E0">
            <w:pPr>
              <w:pStyle w:val="NoSpacing"/>
              <w:cnfStyle w:val="000000100000" w:firstRow="0" w:lastRow="0" w:firstColumn="0" w:lastColumn="0" w:oddVBand="0" w:evenVBand="0" w:oddHBand="1" w:evenHBand="0" w:firstRowFirstColumn="0" w:firstRowLastColumn="0" w:lastRowFirstColumn="0" w:lastRowLastColumn="0"/>
              <w:rPr>
                <w:rFonts w:cs="Arial"/>
                <w:lang w:val="en-US"/>
              </w:rPr>
            </w:pPr>
            <w:r w:rsidRPr="006013E0">
              <w:rPr>
                <w:rFonts w:cs="Arial"/>
                <w:lang w:val="en-US"/>
              </w:rPr>
              <w:t>Cultural events to be held in school</w:t>
            </w:r>
          </w:p>
        </w:tc>
        <w:tc>
          <w:tcPr>
            <w:tcW w:w="2835" w:type="dxa"/>
            <w:shd w:val="clear" w:color="auto" w:fill="E5DFEC" w:themeFill="accent4" w:themeFillTint="33"/>
          </w:tcPr>
          <w:p w:rsidR="006013E0" w:rsidRPr="006013E0" w:rsidRDefault="006013E0" w:rsidP="006013E0">
            <w:pPr>
              <w:pStyle w:val="NoSpacing"/>
              <w:cnfStyle w:val="000000100000" w:firstRow="0" w:lastRow="0" w:firstColumn="0" w:lastColumn="0" w:oddVBand="0" w:evenVBand="0" w:oddHBand="1" w:evenHBand="0" w:firstRowFirstColumn="0" w:firstRowLastColumn="0" w:lastRowFirstColumn="0" w:lastRowLastColumn="0"/>
              <w:rPr>
                <w:rFonts w:cs="Arial"/>
              </w:rPr>
            </w:pPr>
            <w:r w:rsidRPr="006013E0">
              <w:rPr>
                <w:rFonts w:cs="Arial"/>
              </w:rPr>
              <w:t>Children are able to discuss the different cultures and beliefs evident within Cheshire</w:t>
            </w:r>
          </w:p>
          <w:p w:rsidR="006013E0" w:rsidRPr="006013E0" w:rsidRDefault="006013E0" w:rsidP="006013E0">
            <w:pPr>
              <w:pStyle w:val="NoSpacing"/>
              <w:cnfStyle w:val="000000100000" w:firstRow="0" w:lastRow="0" w:firstColumn="0" w:lastColumn="0" w:oddVBand="0" w:evenVBand="0" w:oddHBand="1" w:evenHBand="0" w:firstRowFirstColumn="0" w:firstRowLastColumn="0" w:lastRowFirstColumn="0" w:lastRowLastColumn="0"/>
              <w:rPr>
                <w:rFonts w:cs="Arial"/>
              </w:rPr>
            </w:pPr>
          </w:p>
        </w:tc>
        <w:tc>
          <w:tcPr>
            <w:tcW w:w="2835" w:type="dxa"/>
            <w:shd w:val="clear" w:color="auto" w:fill="E5DFEC" w:themeFill="accent4" w:themeFillTint="33"/>
          </w:tcPr>
          <w:p w:rsidR="006013E0" w:rsidRPr="006013E0" w:rsidRDefault="006013E0" w:rsidP="006013E0">
            <w:pPr>
              <w:pStyle w:val="NoSpacing"/>
              <w:cnfStyle w:val="000000100000" w:firstRow="0" w:lastRow="0" w:firstColumn="0" w:lastColumn="0" w:oddVBand="0" w:evenVBand="0" w:oddHBand="1" w:evenHBand="0" w:firstRowFirstColumn="0" w:firstRowLastColumn="0" w:lastRowFirstColumn="0" w:lastRowLastColumn="0"/>
              <w:rPr>
                <w:rFonts w:cs="Arial"/>
              </w:rPr>
            </w:pPr>
            <w:r w:rsidRPr="006013E0">
              <w:rPr>
                <w:rFonts w:cs="Arial"/>
              </w:rPr>
              <w:t>September 2016 – September 2018</w:t>
            </w:r>
          </w:p>
          <w:p w:rsidR="006013E0" w:rsidRPr="006013E0" w:rsidRDefault="006013E0" w:rsidP="006013E0">
            <w:pPr>
              <w:pStyle w:val="NoSpacing"/>
              <w:cnfStyle w:val="000000100000" w:firstRow="0" w:lastRow="0" w:firstColumn="0" w:lastColumn="0" w:oddVBand="0" w:evenVBand="0" w:oddHBand="1" w:evenHBand="0" w:firstRowFirstColumn="0" w:firstRowLastColumn="0" w:lastRowFirstColumn="0" w:lastRowLastColumn="0"/>
              <w:rPr>
                <w:rFonts w:cs="Arial"/>
              </w:rPr>
            </w:pPr>
          </w:p>
        </w:tc>
        <w:tc>
          <w:tcPr>
            <w:tcW w:w="3370" w:type="dxa"/>
            <w:shd w:val="clear" w:color="auto" w:fill="E5DFEC" w:themeFill="accent4" w:themeFillTint="33"/>
          </w:tcPr>
          <w:p w:rsidR="006013E0" w:rsidRDefault="00326E50" w:rsidP="006013E0">
            <w:pPr>
              <w:pStyle w:val="NoSpacing"/>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Through the RE curriculum different cultures have been explored. </w:t>
            </w:r>
          </w:p>
          <w:p w:rsidR="00EF7660" w:rsidRDefault="00EF7660" w:rsidP="006013E0">
            <w:pPr>
              <w:pStyle w:val="NoSpacing"/>
              <w:cnfStyle w:val="000000100000" w:firstRow="0" w:lastRow="0" w:firstColumn="0" w:lastColumn="0" w:oddVBand="0" w:evenVBand="0" w:oddHBand="1" w:evenHBand="0" w:firstRowFirstColumn="0" w:firstRowLastColumn="0" w:lastRowFirstColumn="0" w:lastRowLastColumn="0"/>
              <w:rPr>
                <w:rFonts w:cs="Arial"/>
              </w:rPr>
            </w:pPr>
          </w:p>
          <w:p w:rsidR="00EF7660" w:rsidRPr="006013E0" w:rsidRDefault="00EF7660" w:rsidP="006013E0">
            <w:pPr>
              <w:pStyle w:val="NoSpacing"/>
              <w:cnfStyle w:val="000000100000" w:firstRow="0" w:lastRow="0" w:firstColumn="0" w:lastColumn="0" w:oddVBand="0" w:evenVBand="0" w:oddHBand="1" w:evenHBand="0" w:firstRowFirstColumn="0" w:firstRowLastColumn="0" w:lastRowFirstColumn="0" w:lastRowLastColumn="0"/>
              <w:rPr>
                <w:rFonts w:cs="Arial"/>
              </w:rPr>
            </w:pPr>
          </w:p>
        </w:tc>
      </w:tr>
      <w:tr w:rsidR="006013E0" w:rsidRPr="006013E0" w:rsidTr="006013E0">
        <w:tc>
          <w:tcPr>
            <w:cnfStyle w:val="001000000000" w:firstRow="0" w:lastRow="0" w:firstColumn="1" w:lastColumn="0" w:oddVBand="0" w:evenVBand="0" w:oddHBand="0" w:evenHBand="0" w:firstRowFirstColumn="0" w:firstRowLastColumn="0" w:lastRowFirstColumn="0" w:lastRowLastColumn="0"/>
            <w:tcW w:w="15168" w:type="dxa"/>
            <w:gridSpan w:val="5"/>
            <w:shd w:val="clear" w:color="auto" w:fill="002060"/>
          </w:tcPr>
          <w:p w:rsidR="006013E0" w:rsidRPr="006013E0" w:rsidRDefault="006013E0" w:rsidP="006013E0">
            <w:pPr>
              <w:pStyle w:val="NoSpacing"/>
              <w:rPr>
                <w:rFonts w:cs="Arial"/>
              </w:rPr>
            </w:pPr>
            <w:r w:rsidRPr="006013E0">
              <w:rPr>
                <w:rFonts w:cs="Arial"/>
              </w:rPr>
              <w:t>Objective 3:  To ensure that pupils in vulnerable groups make the same progress as other pupils across the curriculum.</w:t>
            </w:r>
          </w:p>
        </w:tc>
      </w:tr>
      <w:tr w:rsidR="006013E0" w:rsidRPr="006013E0" w:rsidTr="006013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8" w:type="dxa"/>
            <w:gridSpan w:val="5"/>
            <w:shd w:val="clear" w:color="auto" w:fill="DAEEF3" w:themeFill="accent5" w:themeFillTint="33"/>
          </w:tcPr>
          <w:p w:rsidR="006013E0" w:rsidRPr="006013E0" w:rsidRDefault="006013E0" w:rsidP="006013E0">
            <w:pPr>
              <w:pStyle w:val="NoSpacing"/>
              <w:rPr>
                <w:rFonts w:cs="Arial"/>
              </w:rPr>
            </w:pPr>
            <w:r w:rsidRPr="006013E0">
              <w:rPr>
                <w:rFonts w:cs="Arial"/>
              </w:rPr>
              <w:t>School data shows that not all pupils from vulnerable groups achieve the same as other pupils within their cohorts with the same starting points.</w:t>
            </w:r>
          </w:p>
        </w:tc>
      </w:tr>
      <w:tr w:rsidR="006013E0" w:rsidRPr="006013E0" w:rsidTr="006013E0">
        <w:tc>
          <w:tcPr>
            <w:cnfStyle w:val="001000000000" w:firstRow="0" w:lastRow="0" w:firstColumn="1" w:lastColumn="0" w:oddVBand="0" w:evenVBand="0" w:oddHBand="0" w:evenHBand="0" w:firstRowFirstColumn="0" w:firstRowLastColumn="0" w:lastRowFirstColumn="0" w:lastRowLastColumn="0"/>
            <w:tcW w:w="3293" w:type="dxa"/>
          </w:tcPr>
          <w:p w:rsidR="006013E0" w:rsidRPr="006013E0" w:rsidRDefault="006013E0" w:rsidP="006013E0">
            <w:pPr>
              <w:pStyle w:val="NoSpacing"/>
              <w:rPr>
                <w:rFonts w:cs="Arial"/>
              </w:rPr>
            </w:pPr>
            <w:r w:rsidRPr="006013E0">
              <w:rPr>
                <w:rFonts w:cs="Arial"/>
              </w:rPr>
              <w:t>Actions</w:t>
            </w:r>
          </w:p>
        </w:tc>
        <w:tc>
          <w:tcPr>
            <w:tcW w:w="2835" w:type="dxa"/>
          </w:tcPr>
          <w:p w:rsidR="006013E0" w:rsidRPr="006013E0" w:rsidRDefault="006013E0" w:rsidP="006013E0">
            <w:pPr>
              <w:pStyle w:val="NoSpacing"/>
              <w:cnfStyle w:val="000000000000" w:firstRow="0" w:lastRow="0" w:firstColumn="0" w:lastColumn="0" w:oddVBand="0" w:evenVBand="0" w:oddHBand="0" w:evenHBand="0" w:firstRowFirstColumn="0" w:firstRowLastColumn="0" w:lastRowFirstColumn="0" w:lastRowLastColumn="0"/>
              <w:rPr>
                <w:rFonts w:cs="Arial"/>
                <w:b/>
              </w:rPr>
            </w:pPr>
            <w:r w:rsidRPr="006013E0">
              <w:rPr>
                <w:rFonts w:cs="Arial"/>
                <w:b/>
              </w:rPr>
              <w:t>Outcomes</w:t>
            </w:r>
          </w:p>
        </w:tc>
        <w:tc>
          <w:tcPr>
            <w:tcW w:w="2835" w:type="dxa"/>
          </w:tcPr>
          <w:p w:rsidR="006013E0" w:rsidRPr="006013E0" w:rsidRDefault="006013E0" w:rsidP="006013E0">
            <w:pPr>
              <w:pStyle w:val="NoSpacing"/>
              <w:cnfStyle w:val="000000000000" w:firstRow="0" w:lastRow="0" w:firstColumn="0" w:lastColumn="0" w:oddVBand="0" w:evenVBand="0" w:oddHBand="0" w:evenHBand="0" w:firstRowFirstColumn="0" w:firstRowLastColumn="0" w:lastRowFirstColumn="0" w:lastRowLastColumn="0"/>
              <w:rPr>
                <w:rFonts w:cs="Arial"/>
                <w:b/>
              </w:rPr>
            </w:pPr>
            <w:r w:rsidRPr="006013E0">
              <w:rPr>
                <w:rFonts w:cs="Arial"/>
                <w:b/>
              </w:rPr>
              <w:t>Measures of success</w:t>
            </w:r>
          </w:p>
        </w:tc>
        <w:tc>
          <w:tcPr>
            <w:tcW w:w="2835" w:type="dxa"/>
          </w:tcPr>
          <w:p w:rsidR="006013E0" w:rsidRPr="006013E0" w:rsidRDefault="006013E0" w:rsidP="006013E0">
            <w:pPr>
              <w:pStyle w:val="NoSpacing"/>
              <w:cnfStyle w:val="000000000000" w:firstRow="0" w:lastRow="0" w:firstColumn="0" w:lastColumn="0" w:oddVBand="0" w:evenVBand="0" w:oddHBand="0" w:evenHBand="0" w:firstRowFirstColumn="0" w:firstRowLastColumn="0" w:lastRowFirstColumn="0" w:lastRowLastColumn="0"/>
              <w:rPr>
                <w:rFonts w:cs="Arial"/>
                <w:b/>
              </w:rPr>
            </w:pPr>
            <w:r w:rsidRPr="006013E0">
              <w:rPr>
                <w:rFonts w:cs="Arial"/>
                <w:b/>
              </w:rPr>
              <w:t>Timescale</w:t>
            </w:r>
          </w:p>
        </w:tc>
        <w:tc>
          <w:tcPr>
            <w:tcW w:w="3370" w:type="dxa"/>
          </w:tcPr>
          <w:p w:rsidR="006013E0" w:rsidRPr="006013E0" w:rsidRDefault="006013E0" w:rsidP="006013E0">
            <w:pPr>
              <w:pStyle w:val="NoSpacing"/>
              <w:cnfStyle w:val="000000000000" w:firstRow="0" w:lastRow="0" w:firstColumn="0" w:lastColumn="0" w:oddVBand="0" w:evenVBand="0" w:oddHBand="0" w:evenHBand="0" w:firstRowFirstColumn="0" w:firstRowLastColumn="0" w:lastRowFirstColumn="0" w:lastRowLastColumn="0"/>
              <w:rPr>
                <w:rFonts w:cs="Arial"/>
                <w:b/>
              </w:rPr>
            </w:pPr>
            <w:r w:rsidRPr="006013E0">
              <w:rPr>
                <w:rFonts w:cs="Arial"/>
                <w:b/>
              </w:rPr>
              <w:t>Progress</w:t>
            </w:r>
          </w:p>
        </w:tc>
      </w:tr>
      <w:tr w:rsidR="006013E0" w:rsidRPr="006013E0" w:rsidTr="006013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3" w:type="dxa"/>
            <w:shd w:val="clear" w:color="auto" w:fill="E5DFEC" w:themeFill="accent4" w:themeFillTint="33"/>
          </w:tcPr>
          <w:p w:rsidR="006013E0" w:rsidRPr="006013E0" w:rsidRDefault="006013E0" w:rsidP="006013E0">
            <w:pPr>
              <w:pStyle w:val="NoSpacing"/>
              <w:rPr>
                <w:rFonts w:cs="Arial"/>
                <w:lang w:val="en-US"/>
              </w:rPr>
            </w:pPr>
            <w:r w:rsidRPr="006013E0">
              <w:rPr>
                <w:rFonts w:cs="Arial"/>
                <w:lang w:val="en-US"/>
              </w:rPr>
              <w:t>To continue to track the progress of all vulnerable groups. Targeted teaching in Maths and English will be implemented and next steps made clear in all marking.</w:t>
            </w:r>
          </w:p>
          <w:p w:rsidR="006013E0" w:rsidRPr="006013E0" w:rsidRDefault="006013E0" w:rsidP="006013E0">
            <w:pPr>
              <w:pStyle w:val="NoSpacing"/>
              <w:rPr>
                <w:rFonts w:cs="Arial"/>
                <w:lang w:val="en-US"/>
              </w:rPr>
            </w:pPr>
            <w:r w:rsidRPr="006013E0">
              <w:rPr>
                <w:rFonts w:cs="Arial"/>
                <w:lang w:val="en-US"/>
              </w:rPr>
              <w:t xml:space="preserve">Homework club will be operational for any children identified as a vulnerable child. </w:t>
            </w:r>
          </w:p>
          <w:p w:rsidR="006013E0" w:rsidRPr="006013E0" w:rsidRDefault="006013E0" w:rsidP="006013E0">
            <w:pPr>
              <w:pStyle w:val="NoSpacing"/>
              <w:rPr>
                <w:rFonts w:cs="Arial"/>
                <w:lang w:val="en-US"/>
              </w:rPr>
            </w:pPr>
          </w:p>
        </w:tc>
        <w:tc>
          <w:tcPr>
            <w:tcW w:w="2835" w:type="dxa"/>
            <w:shd w:val="clear" w:color="auto" w:fill="E5DFEC" w:themeFill="accent4" w:themeFillTint="33"/>
          </w:tcPr>
          <w:p w:rsidR="006013E0" w:rsidRPr="006013E0" w:rsidRDefault="006013E0" w:rsidP="006013E0">
            <w:pPr>
              <w:pStyle w:val="NoSpacing"/>
              <w:cnfStyle w:val="000000100000" w:firstRow="0" w:lastRow="0" w:firstColumn="0" w:lastColumn="0" w:oddVBand="0" w:evenVBand="0" w:oddHBand="1" w:evenHBand="0" w:firstRowFirstColumn="0" w:firstRowLastColumn="0" w:lastRowFirstColumn="0" w:lastRowLastColumn="0"/>
              <w:rPr>
                <w:rFonts w:cs="Arial"/>
                <w:lang w:val="en-US"/>
              </w:rPr>
            </w:pPr>
            <w:r w:rsidRPr="006013E0">
              <w:rPr>
                <w:rFonts w:cs="Arial"/>
                <w:lang w:val="en-US"/>
              </w:rPr>
              <w:t>Agree targets for all identified pupils.</w:t>
            </w:r>
          </w:p>
          <w:p w:rsidR="006013E0" w:rsidRPr="006013E0" w:rsidRDefault="006013E0" w:rsidP="006013E0">
            <w:pPr>
              <w:pStyle w:val="NoSpacing"/>
              <w:cnfStyle w:val="000000100000" w:firstRow="0" w:lastRow="0" w:firstColumn="0" w:lastColumn="0" w:oddVBand="0" w:evenVBand="0" w:oddHBand="1" w:evenHBand="0" w:firstRowFirstColumn="0" w:firstRowLastColumn="0" w:lastRowFirstColumn="0" w:lastRowLastColumn="0"/>
              <w:rPr>
                <w:rFonts w:cs="Arial"/>
                <w:lang w:val="en-US"/>
              </w:rPr>
            </w:pPr>
            <w:r w:rsidRPr="006013E0">
              <w:rPr>
                <w:rFonts w:cs="Arial"/>
                <w:lang w:val="en-US"/>
              </w:rPr>
              <w:t>Monitor progress against expected attainment.</w:t>
            </w:r>
          </w:p>
          <w:p w:rsidR="006013E0" w:rsidRPr="006013E0" w:rsidRDefault="006013E0" w:rsidP="006013E0">
            <w:pPr>
              <w:pStyle w:val="NoSpacing"/>
              <w:cnfStyle w:val="000000100000" w:firstRow="0" w:lastRow="0" w:firstColumn="0" w:lastColumn="0" w:oddVBand="0" w:evenVBand="0" w:oddHBand="1" w:evenHBand="0" w:firstRowFirstColumn="0" w:firstRowLastColumn="0" w:lastRowFirstColumn="0" w:lastRowLastColumn="0"/>
              <w:rPr>
                <w:rFonts w:cs="Arial"/>
              </w:rPr>
            </w:pPr>
            <w:r w:rsidRPr="006013E0">
              <w:rPr>
                <w:rFonts w:cs="Arial"/>
              </w:rPr>
              <w:t xml:space="preserve">Lesson observations show that all pupils are engaged in learning. </w:t>
            </w:r>
          </w:p>
          <w:p w:rsidR="006013E0" w:rsidRPr="006013E0" w:rsidRDefault="006013E0" w:rsidP="006013E0">
            <w:pPr>
              <w:pStyle w:val="NoSpacing"/>
              <w:cnfStyle w:val="000000100000" w:firstRow="0" w:lastRow="0" w:firstColumn="0" w:lastColumn="0" w:oddVBand="0" w:evenVBand="0" w:oddHBand="1" w:evenHBand="0" w:firstRowFirstColumn="0" w:firstRowLastColumn="0" w:lastRowFirstColumn="0" w:lastRowLastColumn="0"/>
              <w:rPr>
                <w:rFonts w:cs="Arial"/>
              </w:rPr>
            </w:pPr>
            <w:r w:rsidRPr="006013E0">
              <w:rPr>
                <w:rFonts w:cs="Arial"/>
              </w:rPr>
              <w:t>Marking shows pupils what they need to do to move forward</w:t>
            </w:r>
          </w:p>
        </w:tc>
        <w:tc>
          <w:tcPr>
            <w:tcW w:w="2835" w:type="dxa"/>
            <w:shd w:val="clear" w:color="auto" w:fill="E5DFEC" w:themeFill="accent4" w:themeFillTint="33"/>
          </w:tcPr>
          <w:p w:rsidR="006013E0" w:rsidRPr="006013E0" w:rsidRDefault="006013E0" w:rsidP="006013E0">
            <w:pPr>
              <w:pStyle w:val="NoSpacing"/>
              <w:cnfStyle w:val="000000100000" w:firstRow="0" w:lastRow="0" w:firstColumn="0" w:lastColumn="0" w:oddVBand="0" w:evenVBand="0" w:oddHBand="1" w:evenHBand="0" w:firstRowFirstColumn="0" w:firstRowLastColumn="0" w:lastRowFirstColumn="0" w:lastRowLastColumn="0"/>
              <w:rPr>
                <w:rFonts w:cs="Arial"/>
              </w:rPr>
            </w:pPr>
            <w:r w:rsidRPr="006013E0">
              <w:rPr>
                <w:rFonts w:cs="Arial"/>
                <w:lang w:val="en-US"/>
              </w:rPr>
              <w:t>A</w:t>
            </w:r>
            <w:proofErr w:type="spellStart"/>
            <w:r w:rsidRPr="006013E0">
              <w:rPr>
                <w:rFonts w:cs="Arial"/>
              </w:rPr>
              <w:t>ttainment</w:t>
            </w:r>
            <w:proofErr w:type="spellEnd"/>
            <w:r w:rsidRPr="006013E0">
              <w:rPr>
                <w:rFonts w:cs="Arial"/>
              </w:rPr>
              <w:t xml:space="preserve"> will be closer to that of other pupils and any gaps closed by the end of KS2</w:t>
            </w:r>
          </w:p>
          <w:p w:rsidR="006013E0" w:rsidRPr="006013E0" w:rsidRDefault="006013E0" w:rsidP="006013E0">
            <w:pPr>
              <w:pStyle w:val="NoSpacing"/>
              <w:cnfStyle w:val="000000100000" w:firstRow="0" w:lastRow="0" w:firstColumn="0" w:lastColumn="0" w:oddVBand="0" w:evenVBand="0" w:oddHBand="1" w:evenHBand="0" w:firstRowFirstColumn="0" w:firstRowLastColumn="0" w:lastRowFirstColumn="0" w:lastRowLastColumn="0"/>
              <w:rPr>
                <w:rFonts w:cs="Arial"/>
              </w:rPr>
            </w:pPr>
          </w:p>
        </w:tc>
        <w:tc>
          <w:tcPr>
            <w:tcW w:w="2835" w:type="dxa"/>
            <w:shd w:val="clear" w:color="auto" w:fill="E5DFEC" w:themeFill="accent4" w:themeFillTint="33"/>
          </w:tcPr>
          <w:p w:rsidR="006013E0" w:rsidRPr="006013E0" w:rsidRDefault="006013E0" w:rsidP="006013E0">
            <w:pPr>
              <w:pStyle w:val="NoSpacing"/>
              <w:cnfStyle w:val="000000100000" w:firstRow="0" w:lastRow="0" w:firstColumn="0" w:lastColumn="0" w:oddVBand="0" w:evenVBand="0" w:oddHBand="1" w:evenHBand="0" w:firstRowFirstColumn="0" w:firstRowLastColumn="0" w:lastRowFirstColumn="0" w:lastRowLastColumn="0"/>
              <w:rPr>
                <w:rFonts w:cs="Arial"/>
              </w:rPr>
            </w:pPr>
            <w:r w:rsidRPr="006013E0">
              <w:rPr>
                <w:rFonts w:cs="Arial"/>
              </w:rPr>
              <w:t>September 2016 - September 2018</w:t>
            </w:r>
          </w:p>
          <w:p w:rsidR="006013E0" w:rsidRPr="006013E0" w:rsidRDefault="006013E0" w:rsidP="006013E0">
            <w:pPr>
              <w:pStyle w:val="NoSpacing"/>
              <w:cnfStyle w:val="000000100000" w:firstRow="0" w:lastRow="0" w:firstColumn="0" w:lastColumn="0" w:oddVBand="0" w:evenVBand="0" w:oddHBand="1" w:evenHBand="0" w:firstRowFirstColumn="0" w:firstRowLastColumn="0" w:lastRowFirstColumn="0" w:lastRowLastColumn="0"/>
              <w:rPr>
                <w:rFonts w:cs="Arial"/>
              </w:rPr>
            </w:pPr>
          </w:p>
          <w:p w:rsidR="006013E0" w:rsidRPr="006013E0" w:rsidRDefault="006013E0" w:rsidP="006013E0">
            <w:pPr>
              <w:pStyle w:val="NoSpacing"/>
              <w:cnfStyle w:val="000000100000" w:firstRow="0" w:lastRow="0" w:firstColumn="0" w:lastColumn="0" w:oddVBand="0" w:evenVBand="0" w:oddHBand="1" w:evenHBand="0" w:firstRowFirstColumn="0" w:firstRowLastColumn="0" w:lastRowFirstColumn="0" w:lastRowLastColumn="0"/>
              <w:rPr>
                <w:rFonts w:cs="Arial"/>
              </w:rPr>
            </w:pPr>
            <w:r w:rsidRPr="006013E0">
              <w:rPr>
                <w:rFonts w:cs="Arial"/>
              </w:rPr>
              <w:t>Termly review each year.</w:t>
            </w:r>
          </w:p>
          <w:p w:rsidR="006013E0" w:rsidRPr="006013E0" w:rsidRDefault="006013E0" w:rsidP="006013E0">
            <w:pPr>
              <w:pStyle w:val="NoSpacing"/>
              <w:cnfStyle w:val="000000100000" w:firstRow="0" w:lastRow="0" w:firstColumn="0" w:lastColumn="0" w:oddVBand="0" w:evenVBand="0" w:oddHBand="1" w:evenHBand="0" w:firstRowFirstColumn="0" w:firstRowLastColumn="0" w:lastRowFirstColumn="0" w:lastRowLastColumn="0"/>
              <w:rPr>
                <w:rFonts w:cs="Arial"/>
              </w:rPr>
            </w:pPr>
          </w:p>
        </w:tc>
        <w:tc>
          <w:tcPr>
            <w:tcW w:w="3370" w:type="dxa"/>
            <w:shd w:val="clear" w:color="auto" w:fill="E5DFEC" w:themeFill="accent4" w:themeFillTint="33"/>
          </w:tcPr>
          <w:p w:rsidR="00EF7660" w:rsidRDefault="00EF7660" w:rsidP="00EF7660">
            <w:pPr>
              <w:pStyle w:val="NoSpacing"/>
              <w:cnfStyle w:val="000000100000" w:firstRow="0" w:lastRow="0" w:firstColumn="0" w:lastColumn="0" w:oddVBand="0" w:evenVBand="0" w:oddHBand="1" w:evenHBand="0" w:firstRowFirstColumn="0" w:firstRowLastColumn="0" w:lastRowFirstColumn="0" w:lastRowLastColumn="0"/>
              <w:rPr>
                <w:rFonts w:cs="Arial"/>
              </w:rPr>
            </w:pPr>
            <w:r>
              <w:rPr>
                <w:rFonts w:cs="Arial"/>
              </w:rPr>
              <w:t>2017-18</w:t>
            </w:r>
          </w:p>
          <w:p w:rsidR="00951C8F" w:rsidRDefault="00326E50" w:rsidP="00EF7660">
            <w:pPr>
              <w:pStyle w:val="NoSpacing"/>
              <w:cnfStyle w:val="000000100000" w:firstRow="0" w:lastRow="0" w:firstColumn="0" w:lastColumn="0" w:oddVBand="0" w:evenVBand="0" w:oddHBand="1" w:evenHBand="0" w:firstRowFirstColumn="0" w:firstRowLastColumn="0" w:lastRowFirstColumn="0" w:lastRowLastColumn="0"/>
              <w:rPr>
                <w:rFonts w:cs="Arial"/>
              </w:rPr>
            </w:pPr>
            <w:r>
              <w:rPr>
                <w:rFonts w:cs="Arial"/>
              </w:rPr>
              <w:t>A</w:t>
            </w:r>
            <w:r w:rsidR="00EF7660">
              <w:rPr>
                <w:rFonts w:cs="Arial"/>
              </w:rPr>
              <w:t>ll pupils in vulnerable groups are tracked termly through progress meetings, classroom observations and planning.</w:t>
            </w:r>
          </w:p>
          <w:p w:rsidR="00EF7660" w:rsidRPr="006013E0" w:rsidRDefault="00EF7660" w:rsidP="00EF7660">
            <w:pPr>
              <w:pStyle w:val="NoSpacing"/>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 </w:t>
            </w:r>
          </w:p>
        </w:tc>
      </w:tr>
      <w:tr w:rsidR="006013E0" w:rsidRPr="006013E0" w:rsidTr="006013E0">
        <w:tc>
          <w:tcPr>
            <w:cnfStyle w:val="001000000000" w:firstRow="0" w:lastRow="0" w:firstColumn="1" w:lastColumn="0" w:oddVBand="0" w:evenVBand="0" w:oddHBand="0" w:evenHBand="0" w:firstRowFirstColumn="0" w:firstRowLastColumn="0" w:lastRowFirstColumn="0" w:lastRowLastColumn="0"/>
            <w:tcW w:w="15168" w:type="dxa"/>
            <w:gridSpan w:val="5"/>
            <w:shd w:val="clear" w:color="auto" w:fill="002060"/>
          </w:tcPr>
          <w:p w:rsidR="006013E0" w:rsidRPr="006013E0" w:rsidRDefault="006013E0" w:rsidP="006013E0">
            <w:pPr>
              <w:pStyle w:val="NoSpacing"/>
              <w:rPr>
                <w:rFonts w:cs="Arial"/>
              </w:rPr>
            </w:pPr>
            <w:r w:rsidRPr="006013E0">
              <w:rPr>
                <w:rFonts w:cs="Arial"/>
              </w:rPr>
              <w:t>Objective 4: To ensure higher ability children exiting KS1 exit KS2 at the higher level of achievement</w:t>
            </w:r>
          </w:p>
        </w:tc>
      </w:tr>
      <w:tr w:rsidR="006013E0" w:rsidRPr="006013E0" w:rsidTr="006013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8" w:type="dxa"/>
            <w:gridSpan w:val="5"/>
            <w:shd w:val="clear" w:color="auto" w:fill="E5DFEC" w:themeFill="accent4" w:themeFillTint="33"/>
          </w:tcPr>
          <w:p w:rsidR="006013E0" w:rsidRPr="006013E0" w:rsidRDefault="006013E0" w:rsidP="006013E0">
            <w:pPr>
              <w:pStyle w:val="NoSpacing"/>
              <w:rPr>
                <w:rFonts w:cs="Arial"/>
              </w:rPr>
            </w:pPr>
          </w:p>
        </w:tc>
      </w:tr>
      <w:tr w:rsidR="006013E0" w:rsidRPr="006013E0" w:rsidTr="006013E0">
        <w:tc>
          <w:tcPr>
            <w:cnfStyle w:val="001000000000" w:firstRow="0" w:lastRow="0" w:firstColumn="1" w:lastColumn="0" w:oddVBand="0" w:evenVBand="0" w:oddHBand="0" w:evenHBand="0" w:firstRowFirstColumn="0" w:firstRowLastColumn="0" w:lastRowFirstColumn="0" w:lastRowLastColumn="0"/>
            <w:tcW w:w="3293" w:type="dxa"/>
            <w:shd w:val="clear" w:color="auto" w:fill="E5DFEC" w:themeFill="accent4" w:themeFillTint="33"/>
          </w:tcPr>
          <w:p w:rsidR="006013E0" w:rsidRPr="006013E0" w:rsidRDefault="006013E0" w:rsidP="006013E0">
            <w:pPr>
              <w:pStyle w:val="NoSpacing"/>
              <w:rPr>
                <w:rFonts w:cs="Arial"/>
              </w:rPr>
            </w:pPr>
            <w:r w:rsidRPr="006013E0">
              <w:rPr>
                <w:rFonts w:cs="Arial"/>
              </w:rPr>
              <w:t>Actions</w:t>
            </w:r>
          </w:p>
        </w:tc>
        <w:tc>
          <w:tcPr>
            <w:tcW w:w="2835" w:type="dxa"/>
            <w:shd w:val="clear" w:color="auto" w:fill="E5DFEC" w:themeFill="accent4" w:themeFillTint="33"/>
          </w:tcPr>
          <w:p w:rsidR="006013E0" w:rsidRPr="006013E0" w:rsidRDefault="006013E0" w:rsidP="006013E0">
            <w:pPr>
              <w:pStyle w:val="NoSpacing"/>
              <w:cnfStyle w:val="000000000000" w:firstRow="0" w:lastRow="0" w:firstColumn="0" w:lastColumn="0" w:oddVBand="0" w:evenVBand="0" w:oddHBand="0" w:evenHBand="0" w:firstRowFirstColumn="0" w:firstRowLastColumn="0" w:lastRowFirstColumn="0" w:lastRowLastColumn="0"/>
              <w:rPr>
                <w:rFonts w:cs="Arial"/>
                <w:b/>
              </w:rPr>
            </w:pPr>
            <w:r w:rsidRPr="006013E0">
              <w:rPr>
                <w:rFonts w:cs="Arial"/>
                <w:b/>
              </w:rPr>
              <w:t>Outcomes</w:t>
            </w:r>
          </w:p>
        </w:tc>
        <w:tc>
          <w:tcPr>
            <w:tcW w:w="2835" w:type="dxa"/>
            <w:shd w:val="clear" w:color="auto" w:fill="E5DFEC" w:themeFill="accent4" w:themeFillTint="33"/>
          </w:tcPr>
          <w:p w:rsidR="006013E0" w:rsidRPr="006013E0" w:rsidRDefault="006013E0" w:rsidP="006013E0">
            <w:pPr>
              <w:pStyle w:val="NoSpacing"/>
              <w:cnfStyle w:val="000000000000" w:firstRow="0" w:lastRow="0" w:firstColumn="0" w:lastColumn="0" w:oddVBand="0" w:evenVBand="0" w:oddHBand="0" w:evenHBand="0" w:firstRowFirstColumn="0" w:firstRowLastColumn="0" w:lastRowFirstColumn="0" w:lastRowLastColumn="0"/>
              <w:rPr>
                <w:rFonts w:cs="Arial"/>
                <w:b/>
              </w:rPr>
            </w:pPr>
            <w:r w:rsidRPr="006013E0">
              <w:rPr>
                <w:rFonts w:cs="Arial"/>
                <w:b/>
              </w:rPr>
              <w:t>Measures of success</w:t>
            </w:r>
          </w:p>
        </w:tc>
        <w:tc>
          <w:tcPr>
            <w:tcW w:w="2835" w:type="dxa"/>
            <w:shd w:val="clear" w:color="auto" w:fill="E5DFEC" w:themeFill="accent4" w:themeFillTint="33"/>
          </w:tcPr>
          <w:p w:rsidR="006013E0" w:rsidRPr="006013E0" w:rsidRDefault="006013E0" w:rsidP="006013E0">
            <w:pPr>
              <w:pStyle w:val="NoSpacing"/>
              <w:cnfStyle w:val="000000000000" w:firstRow="0" w:lastRow="0" w:firstColumn="0" w:lastColumn="0" w:oddVBand="0" w:evenVBand="0" w:oddHBand="0" w:evenHBand="0" w:firstRowFirstColumn="0" w:firstRowLastColumn="0" w:lastRowFirstColumn="0" w:lastRowLastColumn="0"/>
              <w:rPr>
                <w:rFonts w:cs="Arial"/>
                <w:b/>
              </w:rPr>
            </w:pPr>
            <w:r w:rsidRPr="006013E0">
              <w:rPr>
                <w:rFonts w:cs="Arial"/>
                <w:b/>
              </w:rPr>
              <w:t>Timescale</w:t>
            </w:r>
          </w:p>
        </w:tc>
        <w:tc>
          <w:tcPr>
            <w:tcW w:w="3370" w:type="dxa"/>
            <w:shd w:val="clear" w:color="auto" w:fill="E5DFEC" w:themeFill="accent4" w:themeFillTint="33"/>
          </w:tcPr>
          <w:p w:rsidR="006013E0" w:rsidRPr="006013E0" w:rsidRDefault="006013E0" w:rsidP="006013E0">
            <w:pPr>
              <w:pStyle w:val="NoSpacing"/>
              <w:cnfStyle w:val="000000000000" w:firstRow="0" w:lastRow="0" w:firstColumn="0" w:lastColumn="0" w:oddVBand="0" w:evenVBand="0" w:oddHBand="0" w:evenHBand="0" w:firstRowFirstColumn="0" w:firstRowLastColumn="0" w:lastRowFirstColumn="0" w:lastRowLastColumn="0"/>
              <w:rPr>
                <w:rFonts w:cs="Arial"/>
                <w:b/>
              </w:rPr>
            </w:pPr>
            <w:r w:rsidRPr="006013E0">
              <w:rPr>
                <w:rFonts w:cs="Arial"/>
                <w:b/>
              </w:rPr>
              <w:t>Progress</w:t>
            </w:r>
          </w:p>
        </w:tc>
      </w:tr>
      <w:tr w:rsidR="006013E0" w:rsidRPr="006013E0" w:rsidTr="006013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3" w:type="dxa"/>
            <w:shd w:val="clear" w:color="auto" w:fill="E5DFEC" w:themeFill="accent4" w:themeFillTint="33"/>
          </w:tcPr>
          <w:p w:rsidR="006013E0" w:rsidRPr="006013E0" w:rsidRDefault="006013E0" w:rsidP="006013E0">
            <w:pPr>
              <w:pStyle w:val="NoSpacing"/>
              <w:rPr>
                <w:rFonts w:cs="Arial"/>
              </w:rPr>
            </w:pPr>
            <w:r w:rsidRPr="006013E0">
              <w:rPr>
                <w:rFonts w:cs="Arial"/>
              </w:rPr>
              <w:t xml:space="preserve">For children identified </w:t>
            </w:r>
            <w:proofErr w:type="gramStart"/>
            <w:r w:rsidRPr="006013E0">
              <w:rPr>
                <w:rFonts w:cs="Arial"/>
              </w:rPr>
              <w:t>as  higher</w:t>
            </w:r>
            <w:proofErr w:type="gramEnd"/>
            <w:r w:rsidRPr="006013E0">
              <w:rPr>
                <w:rFonts w:cs="Arial"/>
              </w:rPr>
              <w:t xml:space="preserve"> ability in KS1 to exit KS2 with results at the higher level of achievement.</w:t>
            </w:r>
          </w:p>
          <w:p w:rsidR="006013E0" w:rsidRPr="006013E0" w:rsidRDefault="006013E0" w:rsidP="006013E0">
            <w:pPr>
              <w:pStyle w:val="NoSpacing"/>
              <w:rPr>
                <w:rFonts w:cs="Arial"/>
              </w:rPr>
            </w:pPr>
            <w:r w:rsidRPr="006013E0">
              <w:rPr>
                <w:rFonts w:cs="Arial"/>
              </w:rPr>
              <w:t xml:space="preserve">SLT to monitor the progress of identified children each term. </w:t>
            </w:r>
          </w:p>
        </w:tc>
        <w:tc>
          <w:tcPr>
            <w:tcW w:w="2835" w:type="dxa"/>
            <w:shd w:val="clear" w:color="auto" w:fill="E5DFEC" w:themeFill="accent4" w:themeFillTint="33"/>
          </w:tcPr>
          <w:p w:rsidR="006013E0" w:rsidRPr="006013E0" w:rsidRDefault="006013E0" w:rsidP="006013E0">
            <w:pPr>
              <w:pStyle w:val="NoSpacing"/>
              <w:cnfStyle w:val="000000100000" w:firstRow="0" w:lastRow="0" w:firstColumn="0" w:lastColumn="0" w:oddVBand="0" w:evenVBand="0" w:oddHBand="1" w:evenHBand="0" w:firstRowFirstColumn="0" w:firstRowLastColumn="0" w:lastRowFirstColumn="0" w:lastRowLastColumn="0"/>
              <w:rPr>
                <w:rFonts w:cs="Arial"/>
              </w:rPr>
            </w:pPr>
            <w:r w:rsidRPr="006013E0">
              <w:rPr>
                <w:rFonts w:cs="Arial"/>
              </w:rPr>
              <w:t xml:space="preserve">The curriculum to provide challenge to stretch more able pupils. </w:t>
            </w:r>
          </w:p>
          <w:p w:rsidR="006013E0" w:rsidRPr="006013E0" w:rsidRDefault="006013E0" w:rsidP="006013E0">
            <w:pPr>
              <w:pStyle w:val="NoSpacing"/>
              <w:cnfStyle w:val="000000100000" w:firstRow="0" w:lastRow="0" w:firstColumn="0" w:lastColumn="0" w:oddVBand="0" w:evenVBand="0" w:oddHBand="1" w:evenHBand="0" w:firstRowFirstColumn="0" w:firstRowLastColumn="0" w:lastRowFirstColumn="0" w:lastRowLastColumn="0"/>
              <w:rPr>
                <w:rFonts w:cs="Arial"/>
              </w:rPr>
            </w:pPr>
            <w:r w:rsidRPr="006013E0">
              <w:rPr>
                <w:rFonts w:cs="Arial"/>
              </w:rPr>
              <w:t>Interventions/ support put in place where needed by class teachers.</w:t>
            </w:r>
          </w:p>
          <w:p w:rsidR="006013E0" w:rsidRPr="006013E0" w:rsidRDefault="006013E0" w:rsidP="006013E0">
            <w:pPr>
              <w:pStyle w:val="NoSpacing"/>
              <w:cnfStyle w:val="000000100000" w:firstRow="0" w:lastRow="0" w:firstColumn="0" w:lastColumn="0" w:oddVBand="0" w:evenVBand="0" w:oddHBand="1" w:evenHBand="0" w:firstRowFirstColumn="0" w:firstRowLastColumn="0" w:lastRowFirstColumn="0" w:lastRowLastColumn="0"/>
              <w:rPr>
                <w:rFonts w:cs="Arial"/>
              </w:rPr>
            </w:pPr>
          </w:p>
        </w:tc>
        <w:tc>
          <w:tcPr>
            <w:tcW w:w="2835" w:type="dxa"/>
            <w:shd w:val="clear" w:color="auto" w:fill="E5DFEC" w:themeFill="accent4" w:themeFillTint="33"/>
          </w:tcPr>
          <w:p w:rsidR="006013E0" w:rsidRPr="006013E0" w:rsidRDefault="006013E0" w:rsidP="006013E0">
            <w:pPr>
              <w:pStyle w:val="NoSpacing"/>
              <w:cnfStyle w:val="000000100000" w:firstRow="0" w:lastRow="0" w:firstColumn="0" w:lastColumn="0" w:oddVBand="0" w:evenVBand="0" w:oddHBand="1" w:evenHBand="0" w:firstRowFirstColumn="0" w:firstRowLastColumn="0" w:lastRowFirstColumn="0" w:lastRowLastColumn="0"/>
              <w:rPr>
                <w:rFonts w:cs="Arial"/>
              </w:rPr>
            </w:pPr>
            <w:r w:rsidRPr="006013E0">
              <w:rPr>
                <w:rFonts w:cs="Arial"/>
              </w:rPr>
              <w:t>For pupils exiting KS1 with higher attaining data to exit KS2 achieving higher attaining results.</w:t>
            </w:r>
          </w:p>
        </w:tc>
        <w:tc>
          <w:tcPr>
            <w:tcW w:w="2835" w:type="dxa"/>
            <w:shd w:val="clear" w:color="auto" w:fill="E5DFEC" w:themeFill="accent4" w:themeFillTint="33"/>
          </w:tcPr>
          <w:p w:rsidR="006013E0" w:rsidRPr="006013E0" w:rsidRDefault="006013E0" w:rsidP="006013E0">
            <w:pPr>
              <w:pStyle w:val="NoSpacing"/>
              <w:cnfStyle w:val="000000100000" w:firstRow="0" w:lastRow="0" w:firstColumn="0" w:lastColumn="0" w:oddVBand="0" w:evenVBand="0" w:oddHBand="1" w:evenHBand="0" w:firstRowFirstColumn="0" w:firstRowLastColumn="0" w:lastRowFirstColumn="0" w:lastRowLastColumn="0"/>
              <w:rPr>
                <w:rFonts w:cs="Arial"/>
              </w:rPr>
            </w:pPr>
            <w:r w:rsidRPr="006013E0">
              <w:rPr>
                <w:rFonts w:cs="Arial"/>
              </w:rPr>
              <w:t>September 2016 –July 2019.</w:t>
            </w:r>
          </w:p>
          <w:p w:rsidR="006013E0" w:rsidRPr="006013E0" w:rsidRDefault="006013E0" w:rsidP="006013E0">
            <w:pPr>
              <w:pStyle w:val="NoSpacing"/>
              <w:cnfStyle w:val="000000100000" w:firstRow="0" w:lastRow="0" w:firstColumn="0" w:lastColumn="0" w:oddVBand="0" w:evenVBand="0" w:oddHBand="1" w:evenHBand="0" w:firstRowFirstColumn="0" w:firstRowLastColumn="0" w:lastRowFirstColumn="0" w:lastRowLastColumn="0"/>
              <w:rPr>
                <w:rFonts w:cs="Arial"/>
              </w:rPr>
            </w:pPr>
          </w:p>
          <w:p w:rsidR="006013E0" w:rsidRPr="006013E0" w:rsidRDefault="006013E0" w:rsidP="006013E0">
            <w:pPr>
              <w:pStyle w:val="NoSpacing"/>
              <w:cnfStyle w:val="000000100000" w:firstRow="0" w:lastRow="0" w:firstColumn="0" w:lastColumn="0" w:oddVBand="0" w:evenVBand="0" w:oddHBand="1" w:evenHBand="0" w:firstRowFirstColumn="0" w:firstRowLastColumn="0" w:lastRowFirstColumn="0" w:lastRowLastColumn="0"/>
              <w:rPr>
                <w:rFonts w:cs="Arial"/>
              </w:rPr>
            </w:pPr>
            <w:r w:rsidRPr="006013E0">
              <w:rPr>
                <w:rFonts w:cs="Arial"/>
              </w:rPr>
              <w:t>Focus of termly data reviews</w:t>
            </w:r>
          </w:p>
        </w:tc>
        <w:tc>
          <w:tcPr>
            <w:tcW w:w="3370" w:type="dxa"/>
            <w:shd w:val="clear" w:color="auto" w:fill="E5DFEC" w:themeFill="accent4" w:themeFillTint="33"/>
          </w:tcPr>
          <w:p w:rsidR="006013E0" w:rsidRDefault="00EF7660" w:rsidP="006013E0">
            <w:pPr>
              <w:pStyle w:val="NoSpacing"/>
              <w:cnfStyle w:val="000000100000" w:firstRow="0" w:lastRow="0" w:firstColumn="0" w:lastColumn="0" w:oddVBand="0" w:evenVBand="0" w:oddHBand="1" w:evenHBand="0" w:firstRowFirstColumn="0" w:firstRowLastColumn="0" w:lastRowFirstColumn="0" w:lastRowLastColumn="0"/>
              <w:rPr>
                <w:rFonts w:cs="Arial"/>
              </w:rPr>
            </w:pPr>
            <w:r>
              <w:rPr>
                <w:rFonts w:cs="Arial"/>
              </w:rPr>
              <w:t>Target children identified.</w:t>
            </w:r>
          </w:p>
          <w:p w:rsidR="00EF7660" w:rsidRDefault="00EF7660" w:rsidP="006013E0">
            <w:pPr>
              <w:pStyle w:val="NoSpacing"/>
              <w:cnfStyle w:val="000000100000" w:firstRow="0" w:lastRow="0" w:firstColumn="0" w:lastColumn="0" w:oddVBand="0" w:evenVBand="0" w:oddHBand="1" w:evenHBand="0" w:firstRowFirstColumn="0" w:firstRowLastColumn="0" w:lastRowFirstColumn="0" w:lastRowLastColumn="0"/>
              <w:rPr>
                <w:rFonts w:cs="Arial"/>
              </w:rPr>
            </w:pPr>
            <w:r>
              <w:rPr>
                <w:rFonts w:cs="Arial"/>
              </w:rPr>
              <w:t>Curriculum and planning updated 2018 to ensure there is a challenge for higher ability children.</w:t>
            </w:r>
          </w:p>
          <w:p w:rsidR="00EF7660" w:rsidRPr="006013E0" w:rsidRDefault="00EF7660" w:rsidP="006013E0">
            <w:pPr>
              <w:pStyle w:val="NoSpacing"/>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SLT continuing to monitor through progress meetings. </w:t>
            </w:r>
            <w:bookmarkStart w:id="0" w:name="_GoBack"/>
            <w:bookmarkEnd w:id="0"/>
          </w:p>
        </w:tc>
      </w:tr>
    </w:tbl>
    <w:p w:rsidR="006013E0" w:rsidRDefault="006013E0" w:rsidP="000E7A0D">
      <w:pPr>
        <w:pStyle w:val="NoSpacing"/>
        <w:rPr>
          <w:rFonts w:ascii="Arial" w:hAnsi="Arial" w:cs="Arial"/>
        </w:rPr>
      </w:pPr>
      <w:r>
        <w:rPr>
          <w:rFonts w:ascii="Arial" w:hAnsi="Arial" w:cs="Arial"/>
        </w:rPr>
        <w:br w:type="page"/>
      </w:r>
    </w:p>
    <w:p w:rsidR="006013E0" w:rsidRDefault="006013E0" w:rsidP="000E7A0D">
      <w:pPr>
        <w:pStyle w:val="NoSpacing"/>
        <w:rPr>
          <w:rFonts w:ascii="Arial" w:hAnsi="Arial" w:cs="Arial"/>
        </w:rPr>
      </w:pPr>
    </w:p>
    <w:p w:rsidR="006013E0" w:rsidRPr="000E7A0D" w:rsidRDefault="006013E0" w:rsidP="000E7A0D">
      <w:pPr>
        <w:pStyle w:val="NoSpacing"/>
        <w:rPr>
          <w:rFonts w:ascii="Arial" w:hAnsi="Arial" w:cs="Arial"/>
        </w:rPr>
      </w:pPr>
    </w:p>
    <w:sectPr w:rsidR="006013E0" w:rsidRPr="000E7A0D" w:rsidSect="008F4963">
      <w:pgSz w:w="16838" w:h="11906" w:orient="landscape" w:code="9"/>
      <w:pgMar w:top="720" w:right="720" w:bottom="720" w:left="72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E50" w:rsidRDefault="00326E50" w:rsidP="006013E0">
      <w:r>
        <w:separator/>
      </w:r>
    </w:p>
  </w:endnote>
  <w:endnote w:type="continuationSeparator" w:id="0">
    <w:p w:rsidR="00326E50" w:rsidRDefault="00326E50" w:rsidP="00601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E50" w:rsidRDefault="00326E50" w:rsidP="006013E0">
      <w:r>
        <w:separator/>
      </w:r>
    </w:p>
  </w:footnote>
  <w:footnote w:type="continuationSeparator" w:id="0">
    <w:p w:rsidR="00326E50" w:rsidRDefault="00326E50" w:rsidP="006013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823F65513ADA464CBB2A7E0449E85AA3"/>
      </w:placeholder>
      <w:dataBinding w:prefixMappings="xmlns:ns0='http://schemas.openxmlformats.org/package/2006/metadata/core-properties' xmlns:ns1='http://purl.org/dc/elements/1.1/'" w:xpath="/ns0:coreProperties[1]/ns1:title[1]" w:storeItemID="{6C3C8BC8-F283-45AE-878A-BAB7291924A1}"/>
      <w:text/>
    </w:sdtPr>
    <w:sdtContent>
      <w:p w:rsidR="00326E50" w:rsidRDefault="00326E5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Bridgemere Equality Objectives</w:t>
        </w:r>
      </w:p>
    </w:sdtContent>
  </w:sdt>
  <w:p w:rsidR="00326E50" w:rsidRDefault="00326E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12267"/>
    <w:multiLevelType w:val="hybridMultilevel"/>
    <w:tmpl w:val="B0E26408"/>
    <w:lvl w:ilvl="0" w:tplc="CDA6F86A">
      <w:start w:val="1"/>
      <w:numFmt w:val="decimal"/>
      <w:lvlText w:val="%1."/>
      <w:lvlJc w:val="left"/>
      <w:pPr>
        <w:ind w:left="1778"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F914FC0"/>
    <w:multiLevelType w:val="hybridMultilevel"/>
    <w:tmpl w:val="A208A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8E5322"/>
    <w:multiLevelType w:val="hybridMultilevel"/>
    <w:tmpl w:val="F4D2D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34325E"/>
    <w:multiLevelType w:val="hybridMultilevel"/>
    <w:tmpl w:val="E8583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7B547A"/>
    <w:multiLevelType w:val="hybridMultilevel"/>
    <w:tmpl w:val="449A1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A86420"/>
    <w:multiLevelType w:val="hybridMultilevel"/>
    <w:tmpl w:val="C4162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DD512B"/>
    <w:multiLevelType w:val="hybridMultilevel"/>
    <w:tmpl w:val="3DA8D1C0"/>
    <w:lvl w:ilvl="0" w:tplc="1426586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E031595"/>
    <w:multiLevelType w:val="hybridMultilevel"/>
    <w:tmpl w:val="B5341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7E24A1"/>
    <w:multiLevelType w:val="hybridMultilevel"/>
    <w:tmpl w:val="84BECDD6"/>
    <w:lvl w:ilvl="0" w:tplc="1426586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3F246B4"/>
    <w:multiLevelType w:val="hybridMultilevel"/>
    <w:tmpl w:val="7734A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8D6BAC"/>
    <w:multiLevelType w:val="hybridMultilevel"/>
    <w:tmpl w:val="0D04A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EE5315"/>
    <w:multiLevelType w:val="hybridMultilevel"/>
    <w:tmpl w:val="07ACA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776784"/>
    <w:multiLevelType w:val="hybridMultilevel"/>
    <w:tmpl w:val="E556D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A05D49"/>
    <w:multiLevelType w:val="hybridMultilevel"/>
    <w:tmpl w:val="0CC67176"/>
    <w:lvl w:ilvl="0" w:tplc="1426586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97C2944"/>
    <w:multiLevelType w:val="hybridMultilevel"/>
    <w:tmpl w:val="C4BC0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D16CF9"/>
    <w:multiLevelType w:val="hybridMultilevel"/>
    <w:tmpl w:val="B6A80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9F7171F"/>
    <w:multiLevelType w:val="hybridMultilevel"/>
    <w:tmpl w:val="5A280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AF65FB3"/>
    <w:multiLevelType w:val="hybridMultilevel"/>
    <w:tmpl w:val="24C86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B161688"/>
    <w:multiLevelType w:val="hybridMultilevel"/>
    <w:tmpl w:val="31946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CF158F3"/>
    <w:multiLevelType w:val="hybridMultilevel"/>
    <w:tmpl w:val="672C7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D251C6A"/>
    <w:multiLevelType w:val="hybridMultilevel"/>
    <w:tmpl w:val="991AF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D8D2B6E"/>
    <w:multiLevelType w:val="hybridMultilevel"/>
    <w:tmpl w:val="C3508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11A60B5"/>
    <w:multiLevelType w:val="hybridMultilevel"/>
    <w:tmpl w:val="B664C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1D032D8"/>
    <w:multiLevelType w:val="hybridMultilevel"/>
    <w:tmpl w:val="AF12D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2A53211"/>
    <w:multiLevelType w:val="hybridMultilevel"/>
    <w:tmpl w:val="972CE1C8"/>
    <w:lvl w:ilvl="0" w:tplc="1426586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34C52175"/>
    <w:multiLevelType w:val="hybridMultilevel"/>
    <w:tmpl w:val="7AD26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69E7B07"/>
    <w:multiLevelType w:val="hybridMultilevel"/>
    <w:tmpl w:val="130C2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AFF035B"/>
    <w:multiLevelType w:val="hybridMultilevel"/>
    <w:tmpl w:val="B9F2F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CF2428F"/>
    <w:multiLevelType w:val="hybridMultilevel"/>
    <w:tmpl w:val="6A6AB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58543CD"/>
    <w:multiLevelType w:val="hybridMultilevel"/>
    <w:tmpl w:val="A962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8B2769E"/>
    <w:multiLevelType w:val="hybridMultilevel"/>
    <w:tmpl w:val="9A74C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1B3B1E"/>
    <w:multiLevelType w:val="hybridMultilevel"/>
    <w:tmpl w:val="486E2FD4"/>
    <w:lvl w:ilvl="0" w:tplc="76B6A1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BBE4100"/>
    <w:multiLevelType w:val="hybridMultilevel"/>
    <w:tmpl w:val="5AE2E70E"/>
    <w:lvl w:ilvl="0" w:tplc="76B6A1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CCB1ECF"/>
    <w:multiLevelType w:val="hybridMultilevel"/>
    <w:tmpl w:val="58D0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F045A6F"/>
    <w:multiLevelType w:val="hybridMultilevel"/>
    <w:tmpl w:val="171A7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8665F90"/>
    <w:multiLevelType w:val="hybridMultilevel"/>
    <w:tmpl w:val="1380644A"/>
    <w:lvl w:ilvl="0" w:tplc="1426586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E3B0D18"/>
    <w:multiLevelType w:val="hybridMultilevel"/>
    <w:tmpl w:val="0BCCF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00303AE"/>
    <w:multiLevelType w:val="hybridMultilevel"/>
    <w:tmpl w:val="B986D704"/>
    <w:lvl w:ilvl="0" w:tplc="1426586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12E53CC"/>
    <w:multiLevelType w:val="hybridMultilevel"/>
    <w:tmpl w:val="E0D84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1313539"/>
    <w:multiLevelType w:val="hybridMultilevel"/>
    <w:tmpl w:val="3522A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22F44D7"/>
    <w:multiLevelType w:val="hybridMultilevel"/>
    <w:tmpl w:val="DE8C50F6"/>
    <w:lvl w:ilvl="0" w:tplc="79DECEC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1">
    <w:nsid w:val="7BB46C7C"/>
    <w:multiLevelType w:val="hybridMultilevel"/>
    <w:tmpl w:val="FDFAEA66"/>
    <w:lvl w:ilvl="0" w:tplc="1426586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C077E93"/>
    <w:multiLevelType w:val="hybridMultilevel"/>
    <w:tmpl w:val="3B081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C743809"/>
    <w:multiLevelType w:val="hybridMultilevel"/>
    <w:tmpl w:val="BE126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2"/>
  </w:num>
  <w:num w:numId="3">
    <w:abstractNumId w:val="31"/>
  </w:num>
  <w:num w:numId="4">
    <w:abstractNumId w:val="27"/>
  </w:num>
  <w:num w:numId="5">
    <w:abstractNumId w:val="19"/>
  </w:num>
  <w:num w:numId="6">
    <w:abstractNumId w:val="26"/>
  </w:num>
  <w:num w:numId="7">
    <w:abstractNumId w:val="38"/>
  </w:num>
  <w:num w:numId="8">
    <w:abstractNumId w:val="3"/>
  </w:num>
  <w:num w:numId="9">
    <w:abstractNumId w:val="39"/>
  </w:num>
  <w:num w:numId="10">
    <w:abstractNumId w:val="23"/>
  </w:num>
  <w:num w:numId="11">
    <w:abstractNumId w:val="12"/>
  </w:num>
  <w:num w:numId="12">
    <w:abstractNumId w:val="33"/>
  </w:num>
  <w:num w:numId="13">
    <w:abstractNumId w:val="30"/>
  </w:num>
  <w:num w:numId="14">
    <w:abstractNumId w:val="28"/>
  </w:num>
  <w:num w:numId="15">
    <w:abstractNumId w:val="4"/>
  </w:num>
  <w:num w:numId="16">
    <w:abstractNumId w:val="43"/>
  </w:num>
  <w:num w:numId="17">
    <w:abstractNumId w:val="22"/>
  </w:num>
  <w:num w:numId="18">
    <w:abstractNumId w:val="20"/>
  </w:num>
  <w:num w:numId="19">
    <w:abstractNumId w:val="16"/>
  </w:num>
  <w:num w:numId="20">
    <w:abstractNumId w:val="21"/>
  </w:num>
  <w:num w:numId="21">
    <w:abstractNumId w:val="14"/>
  </w:num>
  <w:num w:numId="22">
    <w:abstractNumId w:val="10"/>
  </w:num>
  <w:num w:numId="23">
    <w:abstractNumId w:val="42"/>
  </w:num>
  <w:num w:numId="24">
    <w:abstractNumId w:val="18"/>
  </w:num>
  <w:num w:numId="25">
    <w:abstractNumId w:val="41"/>
  </w:num>
  <w:num w:numId="26">
    <w:abstractNumId w:val="37"/>
  </w:num>
  <w:num w:numId="27">
    <w:abstractNumId w:val="13"/>
  </w:num>
  <w:num w:numId="28">
    <w:abstractNumId w:val="6"/>
  </w:num>
  <w:num w:numId="29">
    <w:abstractNumId w:val="8"/>
  </w:num>
  <w:num w:numId="30">
    <w:abstractNumId w:val="35"/>
  </w:num>
  <w:num w:numId="31">
    <w:abstractNumId w:val="24"/>
  </w:num>
  <w:num w:numId="32">
    <w:abstractNumId w:val="29"/>
  </w:num>
  <w:num w:numId="33">
    <w:abstractNumId w:val="2"/>
  </w:num>
  <w:num w:numId="34">
    <w:abstractNumId w:val="40"/>
  </w:num>
  <w:num w:numId="35">
    <w:abstractNumId w:val="7"/>
  </w:num>
  <w:num w:numId="36">
    <w:abstractNumId w:val="0"/>
  </w:num>
  <w:num w:numId="37">
    <w:abstractNumId w:val="15"/>
  </w:num>
  <w:num w:numId="38">
    <w:abstractNumId w:val="1"/>
  </w:num>
  <w:num w:numId="39">
    <w:abstractNumId w:val="25"/>
  </w:num>
  <w:num w:numId="40">
    <w:abstractNumId w:val="34"/>
  </w:num>
  <w:num w:numId="41">
    <w:abstractNumId w:val="36"/>
  </w:num>
  <w:num w:numId="42">
    <w:abstractNumId w:val="17"/>
  </w:num>
  <w:num w:numId="43">
    <w:abstractNumId w:val="9"/>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A9F"/>
    <w:rsid w:val="000E7A0D"/>
    <w:rsid w:val="00326E50"/>
    <w:rsid w:val="0038262D"/>
    <w:rsid w:val="00434A04"/>
    <w:rsid w:val="005323D8"/>
    <w:rsid w:val="005719E8"/>
    <w:rsid w:val="006013E0"/>
    <w:rsid w:val="00615BB5"/>
    <w:rsid w:val="006F4111"/>
    <w:rsid w:val="006F55EC"/>
    <w:rsid w:val="00800621"/>
    <w:rsid w:val="008965F5"/>
    <w:rsid w:val="008F4963"/>
    <w:rsid w:val="00951C8F"/>
    <w:rsid w:val="00E25923"/>
    <w:rsid w:val="00EC20C2"/>
    <w:rsid w:val="00EF7660"/>
    <w:rsid w:val="00F07A9F"/>
    <w:rsid w:val="00F56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3D8"/>
    <w:pPr>
      <w:spacing w:line="240" w:lineRule="auto"/>
    </w:pPr>
    <w:rPr>
      <w:rFonts w:ascii="Arial" w:eastAsia="Times New Roman" w:hAnsi="Arial" w:cs="Times New Roman"/>
      <w:szCs w:val="24"/>
      <w:lang w:eastAsia="en-GB"/>
    </w:rPr>
  </w:style>
  <w:style w:type="paragraph" w:styleId="Heading2">
    <w:name w:val="heading 2"/>
    <w:basedOn w:val="Normal"/>
    <w:next w:val="Normal"/>
    <w:link w:val="Heading2Char"/>
    <w:uiPriority w:val="9"/>
    <w:unhideWhenUsed/>
    <w:qFormat/>
    <w:rsid w:val="006F55E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7A9F"/>
    <w:pPr>
      <w:autoSpaceDE w:val="0"/>
      <w:autoSpaceDN w:val="0"/>
      <w:adjustRightInd w:val="0"/>
      <w:spacing w:line="240" w:lineRule="auto"/>
    </w:pPr>
    <w:rPr>
      <w:rFonts w:ascii="Tahoma" w:hAnsi="Tahoma" w:cs="Tahoma"/>
      <w:color w:val="000000"/>
      <w:szCs w:val="24"/>
    </w:rPr>
  </w:style>
  <w:style w:type="paragraph" w:styleId="NoSpacing">
    <w:name w:val="No Spacing"/>
    <w:uiPriority w:val="1"/>
    <w:qFormat/>
    <w:rsid w:val="00EC20C2"/>
    <w:pPr>
      <w:spacing w:line="240" w:lineRule="auto"/>
    </w:pPr>
  </w:style>
  <w:style w:type="paragraph" w:styleId="ListParagraph">
    <w:name w:val="List Paragraph"/>
    <w:basedOn w:val="Normal"/>
    <w:uiPriority w:val="34"/>
    <w:qFormat/>
    <w:rsid w:val="00E25923"/>
    <w:pPr>
      <w:ind w:left="720"/>
      <w:contextualSpacing/>
    </w:pPr>
  </w:style>
  <w:style w:type="table" w:styleId="MediumGrid1-Accent1">
    <w:name w:val="Medium Grid 1 Accent 1"/>
    <w:basedOn w:val="TableNormal"/>
    <w:uiPriority w:val="67"/>
    <w:rsid w:val="006013E0"/>
    <w:pPr>
      <w:spacing w:line="240" w:lineRule="auto"/>
    </w:pPr>
    <w:rPr>
      <w:rFonts w:asciiTheme="minorHAnsi" w:hAnsiTheme="minorHAnsi"/>
      <w:sz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Header">
    <w:name w:val="header"/>
    <w:basedOn w:val="Normal"/>
    <w:link w:val="HeaderChar"/>
    <w:uiPriority w:val="99"/>
    <w:unhideWhenUsed/>
    <w:rsid w:val="006013E0"/>
    <w:pPr>
      <w:tabs>
        <w:tab w:val="center" w:pos="4513"/>
        <w:tab w:val="right" w:pos="9026"/>
      </w:tabs>
    </w:pPr>
  </w:style>
  <w:style w:type="character" w:customStyle="1" w:styleId="HeaderChar">
    <w:name w:val="Header Char"/>
    <w:basedOn w:val="DefaultParagraphFont"/>
    <w:link w:val="Header"/>
    <w:uiPriority w:val="99"/>
    <w:rsid w:val="006013E0"/>
    <w:rPr>
      <w:rFonts w:ascii="Arial" w:eastAsia="Times New Roman" w:hAnsi="Arial" w:cs="Times New Roman"/>
      <w:szCs w:val="24"/>
      <w:lang w:eastAsia="en-GB"/>
    </w:rPr>
  </w:style>
  <w:style w:type="paragraph" w:styleId="Footer">
    <w:name w:val="footer"/>
    <w:basedOn w:val="Normal"/>
    <w:link w:val="FooterChar"/>
    <w:uiPriority w:val="99"/>
    <w:unhideWhenUsed/>
    <w:rsid w:val="006013E0"/>
    <w:pPr>
      <w:tabs>
        <w:tab w:val="center" w:pos="4513"/>
        <w:tab w:val="right" w:pos="9026"/>
      </w:tabs>
    </w:pPr>
  </w:style>
  <w:style w:type="character" w:customStyle="1" w:styleId="FooterChar">
    <w:name w:val="Footer Char"/>
    <w:basedOn w:val="DefaultParagraphFont"/>
    <w:link w:val="Footer"/>
    <w:uiPriority w:val="99"/>
    <w:rsid w:val="006013E0"/>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6013E0"/>
    <w:rPr>
      <w:rFonts w:ascii="Tahoma" w:hAnsi="Tahoma" w:cs="Tahoma"/>
      <w:sz w:val="16"/>
      <w:szCs w:val="16"/>
    </w:rPr>
  </w:style>
  <w:style w:type="character" w:customStyle="1" w:styleId="BalloonTextChar">
    <w:name w:val="Balloon Text Char"/>
    <w:basedOn w:val="DefaultParagraphFont"/>
    <w:link w:val="BalloonText"/>
    <w:uiPriority w:val="99"/>
    <w:semiHidden/>
    <w:rsid w:val="006013E0"/>
    <w:rPr>
      <w:rFonts w:ascii="Tahoma" w:eastAsia="Times New Roman" w:hAnsi="Tahoma" w:cs="Tahoma"/>
      <w:sz w:val="16"/>
      <w:szCs w:val="16"/>
      <w:lang w:eastAsia="en-GB"/>
    </w:rPr>
  </w:style>
  <w:style w:type="character" w:customStyle="1" w:styleId="Heading2Char">
    <w:name w:val="Heading 2 Char"/>
    <w:basedOn w:val="DefaultParagraphFont"/>
    <w:link w:val="Heading2"/>
    <w:uiPriority w:val="9"/>
    <w:rsid w:val="006F55EC"/>
    <w:rPr>
      <w:rFonts w:asciiTheme="majorHAnsi" w:eastAsiaTheme="majorEastAsia" w:hAnsiTheme="majorHAnsi" w:cstheme="majorBidi"/>
      <w:b/>
      <w:bCs/>
      <w:color w:val="4F81BD" w:themeColor="accent1"/>
      <w:sz w:val="26"/>
      <w:szCs w:val="2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3D8"/>
    <w:pPr>
      <w:spacing w:line="240" w:lineRule="auto"/>
    </w:pPr>
    <w:rPr>
      <w:rFonts w:ascii="Arial" w:eastAsia="Times New Roman" w:hAnsi="Arial" w:cs="Times New Roman"/>
      <w:szCs w:val="24"/>
      <w:lang w:eastAsia="en-GB"/>
    </w:rPr>
  </w:style>
  <w:style w:type="paragraph" w:styleId="Heading2">
    <w:name w:val="heading 2"/>
    <w:basedOn w:val="Normal"/>
    <w:next w:val="Normal"/>
    <w:link w:val="Heading2Char"/>
    <w:uiPriority w:val="9"/>
    <w:unhideWhenUsed/>
    <w:qFormat/>
    <w:rsid w:val="006F55E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7A9F"/>
    <w:pPr>
      <w:autoSpaceDE w:val="0"/>
      <w:autoSpaceDN w:val="0"/>
      <w:adjustRightInd w:val="0"/>
      <w:spacing w:line="240" w:lineRule="auto"/>
    </w:pPr>
    <w:rPr>
      <w:rFonts w:ascii="Tahoma" w:hAnsi="Tahoma" w:cs="Tahoma"/>
      <w:color w:val="000000"/>
      <w:szCs w:val="24"/>
    </w:rPr>
  </w:style>
  <w:style w:type="paragraph" w:styleId="NoSpacing">
    <w:name w:val="No Spacing"/>
    <w:uiPriority w:val="1"/>
    <w:qFormat/>
    <w:rsid w:val="00EC20C2"/>
    <w:pPr>
      <w:spacing w:line="240" w:lineRule="auto"/>
    </w:pPr>
  </w:style>
  <w:style w:type="paragraph" w:styleId="ListParagraph">
    <w:name w:val="List Paragraph"/>
    <w:basedOn w:val="Normal"/>
    <w:uiPriority w:val="34"/>
    <w:qFormat/>
    <w:rsid w:val="00E25923"/>
    <w:pPr>
      <w:ind w:left="720"/>
      <w:contextualSpacing/>
    </w:pPr>
  </w:style>
  <w:style w:type="table" w:styleId="MediumGrid1-Accent1">
    <w:name w:val="Medium Grid 1 Accent 1"/>
    <w:basedOn w:val="TableNormal"/>
    <w:uiPriority w:val="67"/>
    <w:rsid w:val="006013E0"/>
    <w:pPr>
      <w:spacing w:line="240" w:lineRule="auto"/>
    </w:pPr>
    <w:rPr>
      <w:rFonts w:asciiTheme="minorHAnsi" w:hAnsiTheme="minorHAnsi"/>
      <w:sz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Header">
    <w:name w:val="header"/>
    <w:basedOn w:val="Normal"/>
    <w:link w:val="HeaderChar"/>
    <w:uiPriority w:val="99"/>
    <w:unhideWhenUsed/>
    <w:rsid w:val="006013E0"/>
    <w:pPr>
      <w:tabs>
        <w:tab w:val="center" w:pos="4513"/>
        <w:tab w:val="right" w:pos="9026"/>
      </w:tabs>
    </w:pPr>
  </w:style>
  <w:style w:type="character" w:customStyle="1" w:styleId="HeaderChar">
    <w:name w:val="Header Char"/>
    <w:basedOn w:val="DefaultParagraphFont"/>
    <w:link w:val="Header"/>
    <w:uiPriority w:val="99"/>
    <w:rsid w:val="006013E0"/>
    <w:rPr>
      <w:rFonts w:ascii="Arial" w:eastAsia="Times New Roman" w:hAnsi="Arial" w:cs="Times New Roman"/>
      <w:szCs w:val="24"/>
      <w:lang w:eastAsia="en-GB"/>
    </w:rPr>
  </w:style>
  <w:style w:type="paragraph" w:styleId="Footer">
    <w:name w:val="footer"/>
    <w:basedOn w:val="Normal"/>
    <w:link w:val="FooterChar"/>
    <w:uiPriority w:val="99"/>
    <w:unhideWhenUsed/>
    <w:rsid w:val="006013E0"/>
    <w:pPr>
      <w:tabs>
        <w:tab w:val="center" w:pos="4513"/>
        <w:tab w:val="right" w:pos="9026"/>
      </w:tabs>
    </w:pPr>
  </w:style>
  <w:style w:type="character" w:customStyle="1" w:styleId="FooterChar">
    <w:name w:val="Footer Char"/>
    <w:basedOn w:val="DefaultParagraphFont"/>
    <w:link w:val="Footer"/>
    <w:uiPriority w:val="99"/>
    <w:rsid w:val="006013E0"/>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6013E0"/>
    <w:rPr>
      <w:rFonts w:ascii="Tahoma" w:hAnsi="Tahoma" w:cs="Tahoma"/>
      <w:sz w:val="16"/>
      <w:szCs w:val="16"/>
    </w:rPr>
  </w:style>
  <w:style w:type="character" w:customStyle="1" w:styleId="BalloonTextChar">
    <w:name w:val="Balloon Text Char"/>
    <w:basedOn w:val="DefaultParagraphFont"/>
    <w:link w:val="BalloonText"/>
    <w:uiPriority w:val="99"/>
    <w:semiHidden/>
    <w:rsid w:val="006013E0"/>
    <w:rPr>
      <w:rFonts w:ascii="Tahoma" w:eastAsia="Times New Roman" w:hAnsi="Tahoma" w:cs="Tahoma"/>
      <w:sz w:val="16"/>
      <w:szCs w:val="16"/>
      <w:lang w:eastAsia="en-GB"/>
    </w:rPr>
  </w:style>
  <w:style w:type="character" w:customStyle="1" w:styleId="Heading2Char">
    <w:name w:val="Heading 2 Char"/>
    <w:basedOn w:val="DefaultParagraphFont"/>
    <w:link w:val="Heading2"/>
    <w:uiPriority w:val="9"/>
    <w:rsid w:val="006F55EC"/>
    <w:rPr>
      <w:rFonts w:asciiTheme="majorHAnsi" w:eastAsiaTheme="majorEastAsia" w:hAnsiTheme="majorHAnsi" w:cstheme="majorBidi"/>
      <w:b/>
      <w:bCs/>
      <w:color w:val="4F81BD" w:themeColor="accent1"/>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23F65513ADA464CBB2A7E0449E85AA3"/>
        <w:category>
          <w:name w:val="General"/>
          <w:gallery w:val="placeholder"/>
        </w:category>
        <w:types>
          <w:type w:val="bbPlcHdr"/>
        </w:types>
        <w:behaviors>
          <w:behavior w:val="content"/>
        </w:behaviors>
        <w:guid w:val="{54670C7F-B5F8-431E-B754-EEE46466125E}"/>
      </w:docPartPr>
      <w:docPartBody>
        <w:p w:rsidR="00943420" w:rsidRDefault="001B2203" w:rsidP="001B2203">
          <w:pPr>
            <w:pStyle w:val="823F65513ADA464CBB2A7E0449E85AA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203"/>
    <w:rsid w:val="001B2203"/>
    <w:rsid w:val="00943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3F65513ADA464CBB2A7E0449E85AA3">
    <w:name w:val="823F65513ADA464CBB2A7E0449E85AA3"/>
    <w:rsid w:val="001B220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3F65513ADA464CBB2A7E0449E85AA3">
    <w:name w:val="823F65513ADA464CBB2A7E0449E85AA3"/>
    <w:rsid w:val="001B22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76D6A-718E-4422-A742-E3CDCB84B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3365</Words>
  <Characters>19187</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Bridgemere Equality Objectives</vt:lpstr>
    </vt:vector>
  </TitlesOfParts>
  <Company/>
  <LinksUpToDate>false</LinksUpToDate>
  <CharactersWithSpaces>22507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Bridgemere Equality Objectives</dc:title>
  <dc:creator>sch8753543</dc:creator>
  <cp:lastModifiedBy>sch8753543</cp:lastModifiedBy>
  <cp:revision>2</cp:revision>
  <dcterms:created xsi:type="dcterms:W3CDTF">2018-10-16T15:14:00Z</dcterms:created>
  <dcterms:modified xsi:type="dcterms:W3CDTF">2018-10-16T15:14:00Z</dcterms:modified>
</cp:coreProperties>
</file>