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91" w:type="dxa"/>
        <w:tblInd w:w="-1685" w:type="dxa"/>
        <w:tblLook w:val="04A0" w:firstRow="1" w:lastRow="0" w:firstColumn="1" w:lastColumn="0" w:noHBand="0" w:noVBand="1"/>
      </w:tblPr>
      <w:tblGrid>
        <w:gridCol w:w="5188"/>
        <w:gridCol w:w="6703"/>
      </w:tblGrid>
      <w:tr w:rsidR="00663C58" w:rsidRPr="00EC363B" w:rsidTr="00663C58">
        <w:trPr>
          <w:trHeight w:val="1550"/>
        </w:trPr>
        <w:tc>
          <w:tcPr>
            <w:tcW w:w="11891" w:type="dxa"/>
            <w:gridSpan w:val="2"/>
            <w:shd w:val="clear" w:color="auto" w:fill="auto"/>
          </w:tcPr>
          <w:p w:rsidR="00663C58" w:rsidRPr="00EC363B" w:rsidRDefault="00663C58" w:rsidP="000F71AF">
            <w:pPr>
              <w:jc w:val="right"/>
              <w:rPr>
                <w:rFonts w:ascii="Garamond" w:hAnsi="Garamond"/>
                <w:b/>
                <w:sz w:val="36"/>
                <w:szCs w:val="30"/>
              </w:rPr>
            </w:pPr>
            <w:r w:rsidRPr="00EC363B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57150</wp:posOffset>
                  </wp:positionV>
                  <wp:extent cx="899795" cy="89979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6" name="Picture 6" descr="LOGO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363B">
              <w:rPr>
                <w:rFonts w:ascii="Garamond" w:hAnsi="Garamond"/>
                <w:b/>
                <w:sz w:val="36"/>
                <w:szCs w:val="30"/>
              </w:rPr>
              <w:t>Bridgemere CE (Aided) Primary School</w:t>
            </w:r>
          </w:p>
          <w:p w:rsidR="00663C58" w:rsidRPr="00EC363B" w:rsidRDefault="00663C58" w:rsidP="000F71AF">
            <w:pPr>
              <w:jc w:val="right"/>
              <w:rPr>
                <w:rFonts w:ascii="Garamond" w:hAnsi="Garamond"/>
                <w:b/>
                <w:sz w:val="28"/>
              </w:rPr>
            </w:pPr>
            <w:r w:rsidRPr="00EC363B">
              <w:rPr>
                <w:rFonts w:ascii="Garamond" w:hAnsi="Garamond"/>
                <w:b/>
                <w:sz w:val="28"/>
              </w:rPr>
              <w:t>Bridgemere Lane, Bridgemere, Nantwich, Cheshire, CW5 7PX</w:t>
            </w:r>
          </w:p>
          <w:p w:rsidR="00663C58" w:rsidRPr="00EC363B" w:rsidRDefault="00663C58" w:rsidP="000F71AF">
            <w:pPr>
              <w:jc w:val="right"/>
              <w:rPr>
                <w:rFonts w:ascii="Garamond" w:hAnsi="Garamond"/>
                <w:b/>
                <w:sz w:val="28"/>
              </w:rPr>
            </w:pPr>
          </w:p>
          <w:p w:rsidR="00663C58" w:rsidRPr="00EC363B" w:rsidRDefault="00663C58" w:rsidP="000F71AF">
            <w:pPr>
              <w:jc w:val="right"/>
              <w:rPr>
                <w:rFonts w:ascii="Garamond" w:hAnsi="Garamond"/>
                <w:b/>
                <w:sz w:val="28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32"/>
                <w:szCs w:val="24"/>
              </w:rPr>
              <w:t>Headteacher</w:t>
            </w:r>
            <w:proofErr w:type="spellEnd"/>
            <w:r w:rsidRPr="00EC363B">
              <w:rPr>
                <w:rFonts w:ascii="Garamond" w:hAnsi="Garamond"/>
                <w:b/>
                <w:sz w:val="32"/>
                <w:szCs w:val="24"/>
              </w:rPr>
              <w:t xml:space="preserve"> – Mrs Caroline Middleton</w:t>
            </w:r>
          </w:p>
        </w:tc>
      </w:tr>
      <w:tr w:rsidR="00663C58" w:rsidRPr="0073231B" w:rsidTr="00663C58">
        <w:trPr>
          <w:trHeight w:val="993"/>
        </w:trPr>
        <w:tc>
          <w:tcPr>
            <w:tcW w:w="5188" w:type="dxa"/>
            <w:shd w:val="clear" w:color="auto" w:fill="auto"/>
          </w:tcPr>
          <w:p w:rsidR="00663C58" w:rsidRPr="0073231B" w:rsidRDefault="00663C58" w:rsidP="000F71AF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171450</wp:posOffset>
                  </wp:positionV>
                  <wp:extent cx="1022985" cy="388620"/>
                  <wp:effectExtent l="0" t="0" r="5715" b="0"/>
                  <wp:wrapTight wrapText="bothSides">
                    <wp:wrapPolygon edited="0">
                      <wp:start x="0" y="0"/>
                      <wp:lineTo x="0" y="20118"/>
                      <wp:lineTo x="21318" y="20118"/>
                      <wp:lineTo x="21318" y="0"/>
                      <wp:lineTo x="0" y="0"/>
                    </wp:wrapPolygon>
                  </wp:wrapTight>
                  <wp:docPr id="5" name="Picture 5" descr="Description: che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he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03" w:type="dxa"/>
            <w:vMerge w:val="restart"/>
            <w:shd w:val="clear" w:color="auto" w:fill="auto"/>
          </w:tcPr>
          <w:p w:rsidR="00663C58" w:rsidRPr="0073231B" w:rsidRDefault="00663C58" w:rsidP="000F71AF">
            <w:pPr>
              <w:jc w:val="right"/>
              <w:rPr>
                <w:sz w:val="24"/>
                <w:szCs w:val="24"/>
              </w:rPr>
            </w:pPr>
            <w:r w:rsidRPr="0073231B">
              <w:rPr>
                <w:rFonts w:ascii="Comic Sans MS" w:hAnsi="Comic Sans MS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>
                  <wp:extent cx="238125" cy="238125"/>
                  <wp:effectExtent l="0" t="0" r="9525" b="9525"/>
                  <wp:docPr id="4" name="Picture 4" descr="Description: 11cc818fbdf2434fb87c7ddd745590a3_1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11cc818fbdf2434fb87c7ddd745590a3_1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31B">
              <w:rPr>
                <w:rFonts w:ascii="Comic Sans MS" w:hAnsi="Comic Sans MS"/>
                <w:color w:val="0000FF"/>
                <w:sz w:val="24"/>
                <w:szCs w:val="24"/>
              </w:rPr>
              <w:t xml:space="preserve">  </w:t>
            </w:r>
            <w:hyperlink r:id="rId7" w:history="1">
              <w:r w:rsidRPr="0073231B">
                <w:rPr>
                  <w:rStyle w:val="Hyperlink"/>
                  <w:sz w:val="24"/>
                  <w:szCs w:val="24"/>
                </w:rPr>
                <w:t>01270 520271</w:t>
              </w:r>
            </w:hyperlink>
            <w:r w:rsidRPr="0073231B">
              <w:rPr>
                <w:sz w:val="24"/>
                <w:szCs w:val="24"/>
              </w:rPr>
              <w:t xml:space="preserve">                     </w:t>
            </w:r>
            <w:r w:rsidRPr="0073231B">
              <w:rPr>
                <w:sz w:val="24"/>
                <w:szCs w:val="24"/>
              </w:rPr>
              <w:br/>
              <w:t xml:space="preserve"> </w:t>
            </w:r>
            <w:r w:rsidRPr="0073231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38125" cy="238125"/>
                  <wp:effectExtent l="0" t="0" r="9525" b="9525"/>
                  <wp:docPr id="3" name="Picture 3" descr="Description: 0b2d95d640ef4a9d8ddad16e7405038e_1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0b2d95d640ef4a9d8ddad16e7405038e_1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31B">
              <w:rPr>
                <w:sz w:val="24"/>
                <w:szCs w:val="24"/>
              </w:rPr>
              <w:t xml:space="preserve">  </w:t>
            </w:r>
            <w:hyperlink r:id="rId9" w:history="1">
              <w:r w:rsidRPr="0073231B">
                <w:rPr>
                  <w:rStyle w:val="Hyperlink"/>
                  <w:sz w:val="24"/>
                  <w:szCs w:val="24"/>
                </w:rPr>
                <w:t>admin@bridgemerece.cheshire.sch.uk</w:t>
              </w:r>
            </w:hyperlink>
            <w:r w:rsidRPr="0073231B">
              <w:rPr>
                <w:sz w:val="24"/>
                <w:szCs w:val="24"/>
              </w:rPr>
              <w:t xml:space="preserve">     </w:t>
            </w:r>
            <w:r w:rsidRPr="0073231B">
              <w:rPr>
                <w:sz w:val="24"/>
                <w:szCs w:val="24"/>
              </w:rPr>
              <w:br/>
            </w:r>
            <w:r w:rsidRPr="0073231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0500" cy="228600"/>
                  <wp:effectExtent l="0" t="0" r="0" b="0"/>
                  <wp:docPr id="2" name="Picture 2" descr="Description: logo-internet-sem-fi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logo-internet-sem-f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31B">
              <w:rPr>
                <w:sz w:val="24"/>
                <w:szCs w:val="24"/>
              </w:rPr>
              <w:t xml:space="preserve">    </w:t>
            </w:r>
            <w:hyperlink r:id="rId12" w:history="1">
              <w:r w:rsidRPr="0073231B">
                <w:rPr>
                  <w:rStyle w:val="Hyperlink"/>
                  <w:sz w:val="24"/>
                  <w:szCs w:val="24"/>
                </w:rPr>
                <w:t>www.bridgemereschool.co.uk</w:t>
              </w:r>
            </w:hyperlink>
            <w:r w:rsidRPr="0073231B">
              <w:rPr>
                <w:sz w:val="24"/>
                <w:szCs w:val="24"/>
              </w:rPr>
              <w:t xml:space="preserve"> </w:t>
            </w:r>
            <w:r w:rsidRPr="0073231B">
              <w:rPr>
                <w:sz w:val="24"/>
                <w:szCs w:val="24"/>
              </w:rPr>
              <w:br/>
            </w:r>
            <w:r w:rsidRPr="0073231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38125" cy="238125"/>
                  <wp:effectExtent l="0" t="0" r="9525" b="9525"/>
                  <wp:docPr id="1" name="Picture 1" descr="Description: 79b988f55b114f39813d3e56ad4ca8fa_1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79b988f55b114f39813d3e56ad4ca8fa_1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31B">
              <w:rPr>
                <w:sz w:val="24"/>
                <w:szCs w:val="24"/>
              </w:rPr>
              <w:t xml:space="preserve">  </w:t>
            </w:r>
            <w:hyperlink r:id="rId14" w:tgtFrame="_blank" w:history="1">
              <w:r w:rsidRPr="0073231B">
                <w:rPr>
                  <w:rStyle w:val="Hyperlink"/>
                  <w:sz w:val="24"/>
                  <w:szCs w:val="24"/>
                </w:rPr>
                <w:t>@</w:t>
              </w:r>
              <w:proofErr w:type="spellStart"/>
              <w:r w:rsidRPr="0073231B">
                <w:rPr>
                  <w:rStyle w:val="Hyperlink"/>
                  <w:sz w:val="24"/>
                  <w:szCs w:val="24"/>
                </w:rPr>
                <w:t>BridgemereCE</w:t>
              </w:r>
              <w:proofErr w:type="spellEnd"/>
            </w:hyperlink>
          </w:p>
        </w:tc>
      </w:tr>
      <w:tr w:rsidR="00663C58" w:rsidRPr="0073231B" w:rsidTr="00663C58">
        <w:trPr>
          <w:trHeight w:val="702"/>
        </w:trPr>
        <w:tc>
          <w:tcPr>
            <w:tcW w:w="5188" w:type="dxa"/>
            <w:tcBorders>
              <w:bottom w:val="single" w:sz="4" w:space="0" w:color="auto"/>
            </w:tcBorders>
            <w:shd w:val="clear" w:color="auto" w:fill="auto"/>
          </w:tcPr>
          <w:p w:rsidR="00663C58" w:rsidRPr="0073231B" w:rsidRDefault="00663C58" w:rsidP="000F71AF"/>
        </w:tc>
        <w:tc>
          <w:tcPr>
            <w:tcW w:w="67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3C58" w:rsidRPr="0073231B" w:rsidRDefault="00663C58" w:rsidP="000F71AF"/>
        </w:tc>
      </w:tr>
    </w:tbl>
    <w:p w:rsidR="00ED76B2" w:rsidRDefault="00ED76B2" w:rsidP="00663C58">
      <w:pPr>
        <w:ind w:left="-1276" w:right="-755" w:firstLine="1276"/>
      </w:pPr>
    </w:p>
    <w:p w:rsidR="00CB62A5" w:rsidRDefault="00CB62A5" w:rsidP="00663C58">
      <w:pPr>
        <w:ind w:left="-1276" w:right="-755" w:firstLine="1276"/>
      </w:pPr>
    </w:p>
    <w:p w:rsidR="00CB62A5" w:rsidRDefault="00E27044" w:rsidP="00CB62A5">
      <w:pPr>
        <w:ind w:left="6644" w:right="-755" w:firstLine="1276"/>
      </w:pPr>
      <w:r>
        <w:t>25</w:t>
      </w:r>
      <w:r w:rsidR="00CB62A5" w:rsidRPr="00CB62A5">
        <w:rPr>
          <w:vertAlign w:val="superscript"/>
        </w:rPr>
        <w:t>th</w:t>
      </w:r>
      <w:r w:rsidR="00CB62A5">
        <w:t xml:space="preserve"> July 2023</w:t>
      </w:r>
    </w:p>
    <w:p w:rsidR="00CB62A5" w:rsidRDefault="00CB62A5" w:rsidP="00663C58">
      <w:pPr>
        <w:ind w:left="-1276" w:right="-755" w:firstLine="1276"/>
      </w:pPr>
    </w:p>
    <w:p w:rsidR="00CB62A5" w:rsidRDefault="00CB62A5" w:rsidP="00663C58">
      <w:pPr>
        <w:ind w:left="-1276" w:right="-755" w:firstLine="1276"/>
      </w:pPr>
    </w:p>
    <w:p w:rsidR="00CB62A5" w:rsidRDefault="00CB62A5" w:rsidP="00663C58">
      <w:pPr>
        <w:ind w:left="-1276" w:right="-755" w:firstLine="1276"/>
      </w:pPr>
      <w:r>
        <w:t>Dear Parents and Carers,</w:t>
      </w:r>
    </w:p>
    <w:p w:rsidR="00CB62A5" w:rsidRDefault="00CB62A5" w:rsidP="00663C58">
      <w:pPr>
        <w:ind w:left="-1276" w:right="-755" w:firstLine="1276"/>
      </w:pPr>
    </w:p>
    <w:p w:rsidR="00214935" w:rsidRDefault="00CB62A5" w:rsidP="00E85A07">
      <w:pPr>
        <w:ind w:right="-755"/>
      </w:pPr>
      <w:r>
        <w:t>I am writing</w:t>
      </w:r>
      <w:r w:rsidR="00B13D05">
        <w:t xml:space="preserve"> to let you know that the Governing body have </w:t>
      </w:r>
      <w:r w:rsidR="00E73224">
        <w:t xml:space="preserve">discussed and </w:t>
      </w:r>
      <w:r w:rsidR="00B13D05">
        <w:t xml:space="preserve">agreed a </w:t>
      </w:r>
      <w:r>
        <w:t xml:space="preserve">price increase for the </w:t>
      </w:r>
    </w:p>
    <w:p w:rsidR="009923D9" w:rsidRDefault="00CB62A5" w:rsidP="00E85A07">
      <w:pPr>
        <w:ind w:right="-755"/>
      </w:pPr>
      <w:proofErr w:type="gramStart"/>
      <w:r>
        <w:t>cost</w:t>
      </w:r>
      <w:proofErr w:type="gramEnd"/>
      <w:r>
        <w:t xml:space="preserve"> of Boost before and after</w:t>
      </w:r>
      <w:r w:rsidR="00B13D05">
        <w:t xml:space="preserve"> </w:t>
      </w:r>
      <w:r w:rsidR="00E85A07">
        <w:t>s</w:t>
      </w:r>
      <w:r>
        <w:t>chool provision</w:t>
      </w:r>
      <w:r w:rsidR="00E85A07">
        <w:t xml:space="preserve"> from September 1</w:t>
      </w:r>
      <w:r w:rsidR="00E85A07" w:rsidRPr="00E85A07">
        <w:rPr>
          <w:vertAlign w:val="superscript"/>
        </w:rPr>
        <w:t>st</w:t>
      </w:r>
      <w:r w:rsidR="00E85A07">
        <w:t xml:space="preserve"> 2023</w:t>
      </w:r>
      <w:r>
        <w:t xml:space="preserve">. </w:t>
      </w:r>
    </w:p>
    <w:p w:rsidR="009923D9" w:rsidRDefault="009923D9" w:rsidP="00E85A07">
      <w:pPr>
        <w:ind w:right="-755"/>
      </w:pPr>
    </w:p>
    <w:p w:rsidR="00CB62A5" w:rsidRDefault="00CB62A5" w:rsidP="004B7E61">
      <w:pPr>
        <w:ind w:right="-755"/>
      </w:pPr>
      <w:r>
        <w:t>This increase is a</w:t>
      </w:r>
      <w:r w:rsidR="004B7E61">
        <w:t xml:space="preserve">s a result of </w:t>
      </w:r>
      <w:r w:rsidR="00E85A07">
        <w:t xml:space="preserve">the rising costs being faced by schools which include but are not limited to electricity, food and insurance. This will be our first price increase in over </w:t>
      </w:r>
      <w:r w:rsidR="00E73224">
        <w:t>6 years</w:t>
      </w:r>
      <w:r w:rsidR="009923D9">
        <w:t>,</w:t>
      </w:r>
      <w:r w:rsidR="00E85A07">
        <w:t xml:space="preserve"> and </w:t>
      </w:r>
      <w:r w:rsidR="004B7E61">
        <w:t xml:space="preserve">it </w:t>
      </w:r>
      <w:r w:rsidR="00E85A07">
        <w:t>is necessary to ensure t</w:t>
      </w:r>
      <w:r w:rsidR="004B7E61">
        <w:t>hat we are able to maintain the</w:t>
      </w:r>
      <w:r w:rsidR="009923D9">
        <w:t xml:space="preserve"> </w:t>
      </w:r>
      <w:r w:rsidR="00B13D05">
        <w:t>high standard of provision</w:t>
      </w:r>
      <w:r w:rsidR="004B7E61">
        <w:t xml:space="preserve"> we provide.</w:t>
      </w:r>
    </w:p>
    <w:p w:rsidR="004B7E61" w:rsidRDefault="004B7E61" w:rsidP="004B7E61">
      <w:pPr>
        <w:ind w:right="-755"/>
      </w:pPr>
    </w:p>
    <w:p w:rsidR="00214935" w:rsidRDefault="004B7E61" w:rsidP="004B7E61">
      <w:pPr>
        <w:ind w:right="-755"/>
      </w:pPr>
      <w:r>
        <w:t xml:space="preserve">We receive some very positive feedback from parents regarding this provision and we endeavour to </w:t>
      </w:r>
    </w:p>
    <w:p w:rsidR="004B7E61" w:rsidRDefault="009923D9" w:rsidP="004B7E61">
      <w:pPr>
        <w:ind w:right="-755"/>
      </w:pPr>
      <w:proofErr w:type="gramStart"/>
      <w:r>
        <w:t>continue</w:t>
      </w:r>
      <w:proofErr w:type="gramEnd"/>
      <w:r>
        <w:t xml:space="preserve"> to </w:t>
      </w:r>
      <w:r w:rsidR="004B7E61">
        <w:t>ensure sessions are stimulating and fun for all the children who use it.</w:t>
      </w:r>
    </w:p>
    <w:p w:rsidR="004B7E61" w:rsidRDefault="004B7E61" w:rsidP="004B7E61">
      <w:pPr>
        <w:ind w:right="-755"/>
      </w:pPr>
    </w:p>
    <w:p w:rsidR="004B7E61" w:rsidRDefault="004B7E61" w:rsidP="004B7E61">
      <w:pPr>
        <w:ind w:right="-755"/>
      </w:pPr>
      <w:r>
        <w:t>From September 1</w:t>
      </w:r>
      <w:r w:rsidRPr="004B7E61">
        <w:rPr>
          <w:vertAlign w:val="superscript"/>
        </w:rPr>
        <w:t>st</w:t>
      </w:r>
      <w:r>
        <w:t xml:space="preserve"> 2023 the prices will be as follows:</w:t>
      </w:r>
    </w:p>
    <w:p w:rsidR="004B7E61" w:rsidRDefault="004B7E61" w:rsidP="004B7E61">
      <w:pPr>
        <w:ind w:right="-755"/>
      </w:pPr>
    </w:p>
    <w:p w:rsidR="004B7E61" w:rsidRDefault="004B7E61" w:rsidP="004B7E61">
      <w:pPr>
        <w:ind w:right="-755"/>
      </w:pPr>
      <w:r>
        <w:t>Pre-booked sessions payable in advance</w:t>
      </w:r>
    </w:p>
    <w:p w:rsidR="006458D9" w:rsidRDefault="006458D9" w:rsidP="004B7E61">
      <w:pPr>
        <w:ind w:right="-755"/>
      </w:pPr>
    </w:p>
    <w:p w:rsidR="004B7E61" w:rsidRDefault="00E27044" w:rsidP="004B7E61">
      <w:pPr>
        <w:ind w:right="-755"/>
      </w:pPr>
      <w:r>
        <w:t>7:45am - 8:30am</w:t>
      </w:r>
      <w:r>
        <w:tab/>
        <w:t>£5.50</w:t>
      </w:r>
      <w:r>
        <w:tab/>
      </w:r>
      <w:r>
        <w:tab/>
      </w:r>
      <w:r>
        <w:tab/>
        <w:t>3:15</w:t>
      </w:r>
      <w:r w:rsidR="004B7E61">
        <w:t xml:space="preserve"> – 6:</w:t>
      </w:r>
      <w:r w:rsidR="00FC4E4D">
        <w:t>00pm - £11.00 (includes a light snack</w:t>
      </w:r>
      <w:r w:rsidR="004B7E61">
        <w:t>)</w:t>
      </w:r>
    </w:p>
    <w:p w:rsidR="004B7E61" w:rsidRDefault="00E27044" w:rsidP="004B7E61">
      <w:pPr>
        <w:ind w:right="-755"/>
      </w:pPr>
      <w:r>
        <w:tab/>
      </w:r>
      <w:r>
        <w:tab/>
      </w:r>
      <w:r>
        <w:tab/>
      </w:r>
      <w:r>
        <w:tab/>
      </w:r>
      <w:r>
        <w:tab/>
      </w:r>
      <w:r>
        <w:tab/>
        <w:t>3:15</w:t>
      </w:r>
      <w:r w:rsidR="004B7E61">
        <w:t xml:space="preserve"> – 4:30pm - £5.50</w:t>
      </w:r>
    </w:p>
    <w:p w:rsidR="004B7E61" w:rsidRDefault="004B7E61" w:rsidP="004B7E61">
      <w:pPr>
        <w:ind w:right="-755"/>
      </w:pPr>
    </w:p>
    <w:p w:rsidR="004B7E61" w:rsidRDefault="004B7E61" w:rsidP="004B7E61">
      <w:pPr>
        <w:ind w:right="-755"/>
      </w:pPr>
      <w:r>
        <w:t>Casual Sessions</w:t>
      </w:r>
    </w:p>
    <w:p w:rsidR="004B7E61" w:rsidRDefault="004B7E61" w:rsidP="004B7E61">
      <w:pPr>
        <w:ind w:right="-755"/>
      </w:pPr>
    </w:p>
    <w:p w:rsidR="004B7E61" w:rsidRDefault="00E27044" w:rsidP="004B7E61">
      <w:pPr>
        <w:ind w:right="-755"/>
      </w:pPr>
      <w:r>
        <w:t>7:45am – 8:30am</w:t>
      </w:r>
      <w:r>
        <w:tab/>
        <w:t>£8.80</w:t>
      </w:r>
      <w:r>
        <w:tab/>
      </w:r>
      <w:r>
        <w:tab/>
      </w:r>
      <w:r>
        <w:tab/>
        <w:t>3:15</w:t>
      </w:r>
      <w:r w:rsidR="004B7E61">
        <w:t xml:space="preserve"> – 6:00pm - £16.50</w:t>
      </w:r>
      <w:r w:rsidR="00F636E7">
        <w:t xml:space="preserve"> (includes a light snack)</w:t>
      </w:r>
    </w:p>
    <w:p w:rsidR="004B7E61" w:rsidRDefault="00E27044" w:rsidP="004B7E61">
      <w:pPr>
        <w:ind w:right="-755"/>
      </w:pPr>
      <w:r>
        <w:tab/>
      </w:r>
      <w:r>
        <w:tab/>
      </w:r>
      <w:r>
        <w:tab/>
      </w:r>
      <w:r>
        <w:tab/>
      </w:r>
      <w:r>
        <w:tab/>
      </w:r>
      <w:r>
        <w:tab/>
        <w:t>3:15</w:t>
      </w:r>
      <w:r w:rsidR="004B7E61">
        <w:t xml:space="preserve"> – 4:30pm - £8.80</w:t>
      </w:r>
    </w:p>
    <w:p w:rsidR="004B7E61" w:rsidRDefault="004B7E61" w:rsidP="004B7E61">
      <w:pPr>
        <w:ind w:right="-755"/>
      </w:pPr>
    </w:p>
    <w:p w:rsidR="004B7E61" w:rsidRPr="00D02A7B" w:rsidRDefault="004B7E61" w:rsidP="004B7E61">
      <w:pPr>
        <w:ind w:right="-755"/>
        <w:rPr>
          <w:b/>
          <w:sz w:val="24"/>
        </w:rPr>
      </w:pPr>
      <w:r>
        <w:t>We offer a 10% discount for siblings on pre booked sessions only</w:t>
      </w:r>
      <w:r w:rsidR="00A57401">
        <w:t>.</w:t>
      </w:r>
      <w:r w:rsidR="009F4642">
        <w:t xml:space="preserve"> </w:t>
      </w:r>
      <w:r w:rsidR="009F4642" w:rsidRPr="00D02A7B">
        <w:rPr>
          <w:b/>
          <w:sz w:val="24"/>
        </w:rPr>
        <w:t>Boost closes at 5pm on Fridays.</w:t>
      </w:r>
    </w:p>
    <w:p w:rsidR="00A57401" w:rsidRDefault="00A57401" w:rsidP="004B7E61">
      <w:pPr>
        <w:ind w:right="-755"/>
      </w:pPr>
    </w:p>
    <w:p w:rsidR="00A57401" w:rsidRDefault="00A57401" w:rsidP="004B7E61">
      <w:pPr>
        <w:ind w:right="-755"/>
      </w:pPr>
      <w:r>
        <w:t>All other terms and conditions remain the same. Please can we ask that you comple</w:t>
      </w:r>
      <w:r w:rsidR="006E6BF9">
        <w:t>te the attached registration for</w:t>
      </w:r>
      <w:r>
        <w:t>m for our records</w:t>
      </w:r>
      <w:r w:rsidR="00B13D05">
        <w:t xml:space="preserve"> and return </w:t>
      </w:r>
      <w:r w:rsidR="006E6BF9">
        <w:t xml:space="preserve">it </w:t>
      </w:r>
      <w:r w:rsidR="00B13D05">
        <w:t xml:space="preserve">to the </w:t>
      </w:r>
      <w:r w:rsidR="00271D4E">
        <w:t xml:space="preserve">school </w:t>
      </w:r>
      <w:r w:rsidR="00B13D05">
        <w:t>office</w:t>
      </w:r>
      <w:r w:rsidR="00E27044">
        <w:t xml:space="preserve"> before Friday 8</w:t>
      </w:r>
      <w:r w:rsidR="00E27044" w:rsidRPr="00E27044">
        <w:rPr>
          <w:vertAlign w:val="superscript"/>
        </w:rPr>
        <w:t>th</w:t>
      </w:r>
      <w:r w:rsidR="00E27044">
        <w:t xml:space="preserve"> </w:t>
      </w:r>
      <w:proofErr w:type="gramStart"/>
      <w:r w:rsidR="00E27044">
        <w:t>September</w:t>
      </w:r>
      <w:r>
        <w:t>.</w:t>
      </w:r>
      <w:proofErr w:type="gramEnd"/>
      <w:r>
        <w:t xml:space="preserve"> </w:t>
      </w:r>
    </w:p>
    <w:p w:rsidR="00A57401" w:rsidRDefault="00A57401" w:rsidP="004B7E61">
      <w:pPr>
        <w:ind w:right="-755"/>
      </w:pPr>
    </w:p>
    <w:p w:rsidR="00A57401" w:rsidRDefault="006E6BF9" w:rsidP="004B7E61">
      <w:pPr>
        <w:ind w:right="-755"/>
      </w:pPr>
      <w:r>
        <w:t>Thank you for your continued support.</w:t>
      </w:r>
    </w:p>
    <w:p w:rsidR="00A57401" w:rsidRDefault="00A57401" w:rsidP="004B7E61">
      <w:pPr>
        <w:ind w:right="-755"/>
      </w:pPr>
      <w:bookmarkStart w:id="0" w:name="_GoBack"/>
      <w:bookmarkEnd w:id="0"/>
    </w:p>
    <w:p w:rsidR="00A57401" w:rsidRDefault="00A57401" w:rsidP="004B7E61">
      <w:pPr>
        <w:ind w:right="-755"/>
      </w:pPr>
      <w:r>
        <w:t>Kind Regards</w:t>
      </w:r>
    </w:p>
    <w:p w:rsidR="006458D9" w:rsidRDefault="006458D9" w:rsidP="004B7E61">
      <w:pPr>
        <w:ind w:right="-755"/>
      </w:pPr>
    </w:p>
    <w:p w:rsidR="006458D9" w:rsidRDefault="006458D9" w:rsidP="006E6BF9">
      <w:pPr>
        <w:ind w:left="-567" w:right="-755"/>
      </w:pPr>
    </w:p>
    <w:p w:rsidR="00A57401" w:rsidRDefault="00A57401" w:rsidP="004B7E61">
      <w:pPr>
        <w:ind w:right="-755"/>
      </w:pPr>
    </w:p>
    <w:p w:rsidR="00A57401" w:rsidRDefault="009923D9" w:rsidP="004B7E61">
      <w:pPr>
        <w:ind w:right="-755"/>
      </w:pPr>
      <w:r>
        <w:t xml:space="preserve">Mrs </w:t>
      </w:r>
      <w:r w:rsidR="00271D4E">
        <w:t xml:space="preserve">Caroline Middleton </w:t>
      </w:r>
    </w:p>
    <w:p w:rsidR="00A57401" w:rsidRDefault="00271D4E" w:rsidP="004B7E61">
      <w:pPr>
        <w:ind w:right="-755"/>
      </w:pPr>
      <w:r>
        <w:t>Head Teacher</w:t>
      </w:r>
    </w:p>
    <w:sectPr w:rsidR="00A57401" w:rsidSect="00663C5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58"/>
    <w:rsid w:val="00214935"/>
    <w:rsid w:val="00271D4E"/>
    <w:rsid w:val="004B7E61"/>
    <w:rsid w:val="006458D9"/>
    <w:rsid w:val="00663C58"/>
    <w:rsid w:val="006E6BF9"/>
    <w:rsid w:val="009923D9"/>
    <w:rsid w:val="009F4642"/>
    <w:rsid w:val="00A57401"/>
    <w:rsid w:val="00B13D05"/>
    <w:rsid w:val="00CB62A5"/>
    <w:rsid w:val="00D02A7B"/>
    <w:rsid w:val="00E27044"/>
    <w:rsid w:val="00E73224"/>
    <w:rsid w:val="00E85A07"/>
    <w:rsid w:val="00ED76B2"/>
    <w:rsid w:val="00F636E7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9DD1"/>
  <w15:chartTrackingRefBased/>
  <w15:docId w15:val="{DF663E74-A988-4C91-97E0-47E85974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3C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dial:01270520271" TargetMode="External"/><Relationship Id="rId12" Type="http://schemas.openxmlformats.org/officeDocument/2006/relationships/hyperlink" Target="http://www.bridgemereschool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1.bp.blogspot.com/-KIrts9tKr-E/UtjYITlwFII/AAAAAAAAMfY/_4JcocU8XFc/s1600/logo-internet-sem-fio.pn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dmin@bridgemerece.cheshire.sch.uk" TargetMode="External"/><Relationship Id="rId14" Type="http://schemas.openxmlformats.org/officeDocument/2006/relationships/hyperlink" Target="https://twitter.com/Bridgemer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sca8753543</dc:creator>
  <cp:keywords/>
  <dc:description/>
  <cp:lastModifiedBy>sca8753543</cp:lastModifiedBy>
  <cp:revision>13</cp:revision>
  <cp:lastPrinted>2023-07-25T10:25:00Z</cp:lastPrinted>
  <dcterms:created xsi:type="dcterms:W3CDTF">2023-07-19T15:22:00Z</dcterms:created>
  <dcterms:modified xsi:type="dcterms:W3CDTF">2023-07-25T10:46:00Z</dcterms:modified>
</cp:coreProperties>
</file>