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6C" w:rsidRDefault="00220980" w:rsidP="008D026C">
      <w:pPr>
        <w:spacing w:after="0" w:line="240" w:lineRule="auto"/>
        <w:rPr>
          <w:rFonts w:cstheme="minorHAnsi"/>
          <w:b/>
          <w:u w:val="single"/>
        </w:rPr>
      </w:pPr>
      <w:bookmarkStart w:id="0" w:name="_GoBack"/>
      <w:bookmarkEnd w:id="0"/>
      <w:r>
        <w:rPr>
          <w:rFonts w:cstheme="minorHAnsi"/>
          <w:b/>
          <w:u w:val="single"/>
        </w:rPr>
        <w:t>Curriculum Map</w:t>
      </w:r>
    </w:p>
    <w:p w:rsidR="008D026C" w:rsidRPr="008D026C" w:rsidRDefault="008D026C" w:rsidP="008D026C">
      <w:pPr>
        <w:spacing w:after="0" w:line="240" w:lineRule="auto"/>
        <w:rPr>
          <w:rFonts w:cstheme="minorHAnsi"/>
        </w:rPr>
      </w:pPr>
      <w:r>
        <w:rPr>
          <w:rFonts w:cstheme="minorHAnsi"/>
        </w:rPr>
        <w:t>Here is what a whole school curriculum map might look like if created in relation to the area annual competition calendar. Sports and themes have been selected, if possible, to provide experience of and preparation for level 2 school games competitions. These will either be happening in the half term after or the half term i</w:t>
      </w:r>
      <w:r w:rsidR="00B83F17">
        <w:rPr>
          <w:rFonts w:cstheme="minorHAnsi"/>
        </w:rPr>
        <w:t>n which the sport has been sele</w:t>
      </w:r>
      <w:r>
        <w:rPr>
          <w:rFonts w:cstheme="minorHAnsi"/>
        </w:rPr>
        <w:t>cted.</w:t>
      </w:r>
      <w:r w:rsidR="00220980">
        <w:rPr>
          <w:rFonts w:cstheme="minorHAnsi"/>
        </w:rPr>
        <w:t xml:space="preserve"> </w:t>
      </w:r>
      <w:r w:rsidR="00220980" w:rsidRPr="00220980">
        <w:rPr>
          <w:rFonts w:cstheme="minorHAnsi"/>
          <w:highlight w:val="yellow"/>
        </w:rPr>
        <w:t>Leads directly to a competition.</w:t>
      </w:r>
    </w:p>
    <w:p w:rsidR="008D026C" w:rsidRDefault="008D026C" w:rsidP="008D026C">
      <w:pPr>
        <w:spacing w:after="0" w:line="240" w:lineRule="auto"/>
        <w:rPr>
          <w:rFonts w:cstheme="minorHAnsi"/>
          <w:b/>
          <w:u w:val="single"/>
        </w:rPr>
      </w:pPr>
    </w:p>
    <w:p w:rsidR="008D026C" w:rsidRPr="0075603A" w:rsidRDefault="008D026C" w:rsidP="008D026C">
      <w:pPr>
        <w:spacing w:after="0" w:line="240" w:lineRule="auto"/>
        <w:rPr>
          <w:rFonts w:cstheme="minorHAnsi"/>
        </w:rPr>
      </w:pPr>
    </w:p>
    <w:tbl>
      <w:tblPr>
        <w:tblStyle w:val="TableGrid"/>
        <w:tblW w:w="15310" w:type="dxa"/>
        <w:tblInd w:w="-601" w:type="dxa"/>
        <w:tblLook w:val="04A0" w:firstRow="1" w:lastRow="0" w:firstColumn="1" w:lastColumn="0" w:noHBand="0" w:noVBand="1"/>
      </w:tblPr>
      <w:tblGrid>
        <w:gridCol w:w="945"/>
        <w:gridCol w:w="2395"/>
        <w:gridCol w:w="2396"/>
        <w:gridCol w:w="2525"/>
        <w:gridCol w:w="2396"/>
        <w:gridCol w:w="2454"/>
        <w:gridCol w:w="2199"/>
      </w:tblGrid>
      <w:tr w:rsidR="008D026C" w:rsidRPr="00775824" w:rsidTr="001A2F6F">
        <w:tc>
          <w:tcPr>
            <w:tcW w:w="851" w:type="dxa"/>
          </w:tcPr>
          <w:p w:rsidR="008D026C" w:rsidRPr="00775824" w:rsidRDefault="008D026C" w:rsidP="001A2F6F">
            <w:pPr>
              <w:jc w:val="center"/>
              <w:rPr>
                <w:rFonts w:cstheme="minorHAnsi"/>
                <w:b/>
                <w:sz w:val="28"/>
                <w:szCs w:val="28"/>
              </w:rPr>
            </w:pPr>
          </w:p>
        </w:tc>
        <w:tc>
          <w:tcPr>
            <w:tcW w:w="4820" w:type="dxa"/>
            <w:gridSpan w:val="2"/>
          </w:tcPr>
          <w:p w:rsidR="008D026C" w:rsidRPr="00775824" w:rsidRDefault="008D026C" w:rsidP="001A2F6F">
            <w:pPr>
              <w:jc w:val="center"/>
              <w:rPr>
                <w:rFonts w:cstheme="minorHAnsi"/>
                <w:b/>
                <w:sz w:val="28"/>
                <w:szCs w:val="28"/>
              </w:rPr>
            </w:pPr>
            <w:r w:rsidRPr="00775824">
              <w:rPr>
                <w:rFonts w:cstheme="minorHAnsi"/>
                <w:b/>
                <w:sz w:val="28"/>
                <w:szCs w:val="28"/>
              </w:rPr>
              <w:t>Autumn</w:t>
            </w:r>
          </w:p>
        </w:tc>
        <w:tc>
          <w:tcPr>
            <w:tcW w:w="4961" w:type="dxa"/>
            <w:gridSpan w:val="2"/>
          </w:tcPr>
          <w:p w:rsidR="008D026C" w:rsidRPr="00775824" w:rsidRDefault="008D026C" w:rsidP="001A2F6F">
            <w:pPr>
              <w:jc w:val="center"/>
              <w:rPr>
                <w:rFonts w:cstheme="minorHAnsi"/>
                <w:b/>
                <w:sz w:val="28"/>
                <w:szCs w:val="28"/>
              </w:rPr>
            </w:pPr>
            <w:r w:rsidRPr="00775824">
              <w:rPr>
                <w:rFonts w:cstheme="minorHAnsi"/>
                <w:b/>
                <w:sz w:val="28"/>
                <w:szCs w:val="28"/>
              </w:rPr>
              <w:t>Spring</w:t>
            </w:r>
          </w:p>
        </w:tc>
        <w:tc>
          <w:tcPr>
            <w:tcW w:w="4678" w:type="dxa"/>
            <w:gridSpan w:val="2"/>
          </w:tcPr>
          <w:p w:rsidR="008D026C" w:rsidRPr="00775824" w:rsidRDefault="008D026C" w:rsidP="001A2F6F">
            <w:pPr>
              <w:jc w:val="center"/>
              <w:rPr>
                <w:rFonts w:cstheme="minorHAnsi"/>
                <w:b/>
                <w:sz w:val="28"/>
                <w:szCs w:val="28"/>
              </w:rPr>
            </w:pPr>
            <w:r w:rsidRPr="00775824">
              <w:rPr>
                <w:rFonts w:cstheme="minorHAnsi"/>
                <w:b/>
                <w:sz w:val="28"/>
                <w:szCs w:val="28"/>
              </w:rPr>
              <w:t>Summer</w:t>
            </w:r>
          </w:p>
        </w:tc>
      </w:tr>
      <w:tr w:rsidR="008D026C" w:rsidRPr="00775824" w:rsidTr="001A2F6F">
        <w:tc>
          <w:tcPr>
            <w:tcW w:w="851" w:type="dxa"/>
          </w:tcPr>
          <w:p w:rsidR="008D026C" w:rsidRPr="00775824" w:rsidRDefault="008D026C" w:rsidP="001A2F6F">
            <w:pPr>
              <w:jc w:val="center"/>
              <w:rPr>
                <w:rFonts w:cstheme="minorHAnsi"/>
                <w:sz w:val="28"/>
                <w:szCs w:val="28"/>
              </w:rPr>
            </w:pPr>
            <w:r w:rsidRPr="00775824">
              <w:rPr>
                <w:rFonts w:cstheme="minorHAnsi"/>
                <w:b/>
                <w:sz w:val="28"/>
                <w:szCs w:val="28"/>
              </w:rPr>
              <w:t>Year Group</w:t>
            </w:r>
          </w:p>
        </w:tc>
        <w:tc>
          <w:tcPr>
            <w:tcW w:w="2410" w:type="dxa"/>
          </w:tcPr>
          <w:p w:rsidR="008D026C" w:rsidRPr="00775824" w:rsidRDefault="008D026C" w:rsidP="001A2F6F">
            <w:pPr>
              <w:jc w:val="center"/>
              <w:rPr>
                <w:rFonts w:cstheme="minorHAnsi"/>
                <w:sz w:val="28"/>
                <w:szCs w:val="28"/>
              </w:rPr>
            </w:pPr>
            <w:r w:rsidRPr="00775824">
              <w:rPr>
                <w:rFonts w:cstheme="minorHAnsi"/>
                <w:sz w:val="28"/>
                <w:szCs w:val="28"/>
              </w:rPr>
              <w:t>HT 1</w:t>
            </w:r>
          </w:p>
        </w:tc>
        <w:tc>
          <w:tcPr>
            <w:tcW w:w="2410" w:type="dxa"/>
          </w:tcPr>
          <w:p w:rsidR="008D026C" w:rsidRPr="00775824" w:rsidRDefault="008D026C" w:rsidP="001A2F6F">
            <w:pPr>
              <w:jc w:val="center"/>
              <w:rPr>
                <w:rFonts w:cstheme="minorHAnsi"/>
                <w:sz w:val="28"/>
                <w:szCs w:val="28"/>
              </w:rPr>
            </w:pPr>
            <w:r w:rsidRPr="00775824">
              <w:rPr>
                <w:rFonts w:cstheme="minorHAnsi"/>
                <w:sz w:val="28"/>
                <w:szCs w:val="28"/>
              </w:rPr>
              <w:t>HT 2</w:t>
            </w:r>
          </w:p>
        </w:tc>
        <w:tc>
          <w:tcPr>
            <w:tcW w:w="2551" w:type="dxa"/>
          </w:tcPr>
          <w:p w:rsidR="008D026C" w:rsidRPr="00775824" w:rsidRDefault="008D026C" w:rsidP="001A2F6F">
            <w:pPr>
              <w:jc w:val="center"/>
              <w:rPr>
                <w:rFonts w:cstheme="minorHAnsi"/>
                <w:sz w:val="28"/>
                <w:szCs w:val="28"/>
              </w:rPr>
            </w:pPr>
            <w:r w:rsidRPr="00775824">
              <w:rPr>
                <w:rFonts w:cstheme="minorHAnsi"/>
                <w:sz w:val="28"/>
                <w:szCs w:val="28"/>
              </w:rPr>
              <w:t>HT 3</w:t>
            </w:r>
          </w:p>
        </w:tc>
        <w:tc>
          <w:tcPr>
            <w:tcW w:w="2410" w:type="dxa"/>
          </w:tcPr>
          <w:p w:rsidR="008D026C" w:rsidRPr="00775824" w:rsidRDefault="008D026C" w:rsidP="001A2F6F">
            <w:pPr>
              <w:jc w:val="center"/>
              <w:rPr>
                <w:rFonts w:cstheme="minorHAnsi"/>
                <w:sz w:val="28"/>
                <w:szCs w:val="28"/>
              </w:rPr>
            </w:pPr>
            <w:r w:rsidRPr="00775824">
              <w:rPr>
                <w:rFonts w:cstheme="minorHAnsi"/>
                <w:sz w:val="28"/>
                <w:szCs w:val="28"/>
              </w:rPr>
              <w:t>HT 4</w:t>
            </w:r>
          </w:p>
        </w:tc>
        <w:tc>
          <w:tcPr>
            <w:tcW w:w="2470" w:type="dxa"/>
          </w:tcPr>
          <w:p w:rsidR="008D026C" w:rsidRPr="00775824" w:rsidRDefault="008D026C" w:rsidP="001A2F6F">
            <w:pPr>
              <w:jc w:val="center"/>
              <w:rPr>
                <w:rFonts w:cstheme="minorHAnsi"/>
                <w:sz w:val="28"/>
                <w:szCs w:val="28"/>
              </w:rPr>
            </w:pPr>
            <w:r w:rsidRPr="00775824">
              <w:rPr>
                <w:rFonts w:cstheme="minorHAnsi"/>
                <w:sz w:val="28"/>
                <w:szCs w:val="28"/>
              </w:rPr>
              <w:t>HT 5</w:t>
            </w:r>
          </w:p>
        </w:tc>
        <w:tc>
          <w:tcPr>
            <w:tcW w:w="2208" w:type="dxa"/>
          </w:tcPr>
          <w:p w:rsidR="008D026C" w:rsidRPr="00775824" w:rsidRDefault="008D026C" w:rsidP="001A2F6F">
            <w:pPr>
              <w:jc w:val="center"/>
              <w:rPr>
                <w:rFonts w:cstheme="minorHAnsi"/>
                <w:sz w:val="28"/>
                <w:szCs w:val="28"/>
              </w:rPr>
            </w:pPr>
            <w:r w:rsidRPr="00775824">
              <w:rPr>
                <w:rFonts w:cstheme="minorHAnsi"/>
                <w:sz w:val="28"/>
                <w:szCs w:val="28"/>
              </w:rPr>
              <w:t>HT 6</w:t>
            </w:r>
          </w:p>
        </w:tc>
      </w:tr>
      <w:tr w:rsidR="00B83F17" w:rsidRPr="00775824" w:rsidTr="00220980">
        <w:trPr>
          <w:trHeight w:val="1347"/>
        </w:trPr>
        <w:tc>
          <w:tcPr>
            <w:tcW w:w="851" w:type="dxa"/>
          </w:tcPr>
          <w:p w:rsidR="00B83F17" w:rsidRPr="00775824" w:rsidRDefault="003A051F" w:rsidP="001A2F6F">
            <w:pPr>
              <w:jc w:val="center"/>
              <w:rPr>
                <w:rFonts w:cstheme="minorHAnsi"/>
                <w:sz w:val="28"/>
                <w:szCs w:val="28"/>
              </w:rPr>
            </w:pPr>
            <w:r>
              <w:rPr>
                <w:rFonts w:cstheme="minorHAnsi"/>
                <w:sz w:val="28"/>
                <w:szCs w:val="28"/>
              </w:rPr>
              <w:t xml:space="preserve">EYFS/ </w:t>
            </w:r>
            <w:r w:rsidR="002D1AB5" w:rsidRPr="00775824">
              <w:rPr>
                <w:rFonts w:cstheme="minorHAnsi"/>
                <w:sz w:val="28"/>
                <w:szCs w:val="28"/>
              </w:rPr>
              <w:t>KS 1</w:t>
            </w:r>
          </w:p>
        </w:tc>
        <w:tc>
          <w:tcPr>
            <w:tcW w:w="2410" w:type="dxa"/>
          </w:tcPr>
          <w:p w:rsidR="00B83F17" w:rsidRPr="00775824" w:rsidRDefault="00B83F17" w:rsidP="00220980">
            <w:pPr>
              <w:rPr>
                <w:rFonts w:cstheme="minorHAnsi"/>
                <w:sz w:val="28"/>
                <w:szCs w:val="28"/>
              </w:rPr>
            </w:pPr>
            <w:r w:rsidRPr="00775824">
              <w:rPr>
                <w:rFonts w:cstheme="minorHAnsi"/>
                <w:sz w:val="28"/>
                <w:szCs w:val="28"/>
              </w:rPr>
              <w:t xml:space="preserve">Fundamentals – object </w:t>
            </w:r>
            <w:r w:rsidR="00220980" w:rsidRPr="00775824">
              <w:rPr>
                <w:rFonts w:cstheme="minorHAnsi"/>
                <w:sz w:val="28"/>
                <w:szCs w:val="28"/>
              </w:rPr>
              <w:t>control focus</w:t>
            </w:r>
            <w:r w:rsidR="002D1AB5" w:rsidRPr="00775824">
              <w:rPr>
                <w:rFonts w:cstheme="minorHAnsi"/>
                <w:sz w:val="28"/>
                <w:szCs w:val="28"/>
              </w:rPr>
              <w:t xml:space="preserve"> (Throwing and Catching)</w:t>
            </w:r>
          </w:p>
          <w:p w:rsidR="00220980" w:rsidRPr="00775824" w:rsidRDefault="00220980" w:rsidP="00220980">
            <w:pPr>
              <w:rPr>
                <w:rFonts w:cstheme="minorHAnsi"/>
                <w:sz w:val="28"/>
                <w:szCs w:val="28"/>
              </w:rPr>
            </w:pPr>
          </w:p>
          <w:p w:rsidR="00B83F17" w:rsidRPr="00775824" w:rsidRDefault="00220980" w:rsidP="008D026C">
            <w:pPr>
              <w:rPr>
                <w:rFonts w:cstheme="minorHAnsi"/>
                <w:sz w:val="28"/>
                <w:szCs w:val="28"/>
              </w:rPr>
            </w:pPr>
            <w:r w:rsidRPr="00775824">
              <w:rPr>
                <w:rFonts w:cstheme="minorHAnsi"/>
                <w:sz w:val="28"/>
                <w:szCs w:val="28"/>
              </w:rPr>
              <w:t>Fundamentals – locomotion focus</w:t>
            </w:r>
            <w:r w:rsidR="002D1AB5" w:rsidRPr="00775824">
              <w:rPr>
                <w:rFonts w:cstheme="minorHAnsi"/>
                <w:sz w:val="28"/>
                <w:szCs w:val="28"/>
              </w:rPr>
              <w:t xml:space="preserve"> (Moving our Bodies)</w:t>
            </w:r>
          </w:p>
          <w:p w:rsidR="00B83F17" w:rsidRPr="00775824" w:rsidRDefault="00B83F17" w:rsidP="008D026C">
            <w:pPr>
              <w:rPr>
                <w:rFonts w:cstheme="minorHAnsi"/>
                <w:sz w:val="28"/>
                <w:szCs w:val="28"/>
              </w:rPr>
            </w:pPr>
          </w:p>
        </w:tc>
        <w:tc>
          <w:tcPr>
            <w:tcW w:w="2410" w:type="dxa"/>
          </w:tcPr>
          <w:p w:rsidR="00B83F17" w:rsidRPr="00775824" w:rsidRDefault="00B83F17" w:rsidP="00220980">
            <w:pPr>
              <w:rPr>
                <w:rFonts w:cstheme="minorHAnsi"/>
                <w:sz w:val="28"/>
                <w:szCs w:val="28"/>
              </w:rPr>
            </w:pPr>
            <w:r w:rsidRPr="00775824">
              <w:rPr>
                <w:rFonts w:cstheme="minorHAnsi"/>
                <w:sz w:val="28"/>
                <w:szCs w:val="28"/>
              </w:rPr>
              <w:t xml:space="preserve">Fundamentals – </w:t>
            </w:r>
            <w:r w:rsidR="002D1AB5" w:rsidRPr="00775824">
              <w:rPr>
                <w:rFonts w:cstheme="minorHAnsi"/>
                <w:sz w:val="28"/>
                <w:szCs w:val="28"/>
              </w:rPr>
              <w:t>object control focus (Handling equipment)</w:t>
            </w:r>
          </w:p>
          <w:p w:rsidR="00B83F17" w:rsidRPr="00775824" w:rsidRDefault="00B83F17" w:rsidP="001A2F6F">
            <w:pPr>
              <w:pStyle w:val="ListParagraph"/>
              <w:rPr>
                <w:rFonts w:cstheme="minorHAnsi"/>
                <w:sz w:val="28"/>
                <w:szCs w:val="28"/>
              </w:rPr>
            </w:pPr>
          </w:p>
          <w:p w:rsidR="00B83F17" w:rsidRPr="00775824" w:rsidRDefault="00B83F17" w:rsidP="00220980">
            <w:pPr>
              <w:rPr>
                <w:rFonts w:cstheme="minorHAnsi"/>
                <w:sz w:val="28"/>
                <w:szCs w:val="28"/>
              </w:rPr>
            </w:pPr>
            <w:r w:rsidRPr="00775824">
              <w:rPr>
                <w:rFonts w:cstheme="minorHAnsi"/>
                <w:sz w:val="28"/>
                <w:szCs w:val="28"/>
              </w:rPr>
              <w:t>Gymnastics</w:t>
            </w:r>
          </w:p>
        </w:tc>
        <w:tc>
          <w:tcPr>
            <w:tcW w:w="2551" w:type="dxa"/>
          </w:tcPr>
          <w:p w:rsidR="000E5BBE" w:rsidRPr="00775824" w:rsidRDefault="000E5BBE" w:rsidP="000E5BBE">
            <w:pPr>
              <w:rPr>
                <w:rFonts w:cstheme="minorHAnsi"/>
                <w:sz w:val="28"/>
                <w:szCs w:val="28"/>
              </w:rPr>
            </w:pPr>
            <w:r w:rsidRPr="00775824">
              <w:rPr>
                <w:rFonts w:cstheme="minorHAnsi"/>
                <w:sz w:val="28"/>
                <w:szCs w:val="28"/>
                <w:highlight w:val="yellow"/>
              </w:rPr>
              <w:t>Gymnastics</w:t>
            </w:r>
          </w:p>
          <w:p w:rsidR="00B83F17" w:rsidRPr="00775824" w:rsidRDefault="00B83F17" w:rsidP="001A2F6F">
            <w:pPr>
              <w:pStyle w:val="ListParagraph"/>
              <w:rPr>
                <w:rFonts w:cstheme="minorHAnsi"/>
                <w:sz w:val="28"/>
                <w:szCs w:val="28"/>
              </w:rPr>
            </w:pPr>
          </w:p>
          <w:p w:rsidR="00B83F17" w:rsidRPr="00775824" w:rsidRDefault="00B83F17" w:rsidP="00220980">
            <w:pPr>
              <w:rPr>
                <w:rFonts w:cstheme="minorHAnsi"/>
                <w:sz w:val="28"/>
                <w:szCs w:val="28"/>
              </w:rPr>
            </w:pPr>
            <w:r w:rsidRPr="00775824">
              <w:rPr>
                <w:rFonts w:cstheme="minorHAnsi"/>
                <w:sz w:val="28"/>
                <w:szCs w:val="28"/>
              </w:rPr>
              <w:t>Dance</w:t>
            </w:r>
          </w:p>
        </w:tc>
        <w:tc>
          <w:tcPr>
            <w:tcW w:w="2410" w:type="dxa"/>
          </w:tcPr>
          <w:p w:rsidR="00B83F17" w:rsidRPr="00775824" w:rsidRDefault="00B83F17" w:rsidP="00220980">
            <w:pPr>
              <w:rPr>
                <w:rFonts w:cstheme="minorHAnsi"/>
                <w:sz w:val="28"/>
                <w:szCs w:val="28"/>
              </w:rPr>
            </w:pPr>
            <w:r w:rsidRPr="00775824">
              <w:rPr>
                <w:rFonts w:cstheme="minorHAnsi"/>
                <w:sz w:val="28"/>
                <w:szCs w:val="28"/>
              </w:rPr>
              <w:t>Fundamentals – object control focus</w:t>
            </w:r>
          </w:p>
          <w:p w:rsidR="00B83F17" w:rsidRPr="00775824" w:rsidRDefault="00B83F17" w:rsidP="001A2F6F">
            <w:pPr>
              <w:pStyle w:val="ListParagraph"/>
              <w:rPr>
                <w:rFonts w:cstheme="minorHAnsi"/>
                <w:sz w:val="28"/>
                <w:szCs w:val="28"/>
                <w:highlight w:val="yellow"/>
              </w:rPr>
            </w:pPr>
          </w:p>
          <w:p w:rsidR="000E5BBE" w:rsidRPr="00775824" w:rsidRDefault="000E5BBE" w:rsidP="000E5BBE">
            <w:pPr>
              <w:rPr>
                <w:rFonts w:cstheme="minorHAnsi"/>
                <w:sz w:val="28"/>
                <w:szCs w:val="28"/>
              </w:rPr>
            </w:pPr>
            <w:r w:rsidRPr="00775824">
              <w:rPr>
                <w:rFonts w:cstheme="minorHAnsi"/>
                <w:sz w:val="28"/>
                <w:szCs w:val="28"/>
                <w:highlight w:val="yellow"/>
              </w:rPr>
              <w:t xml:space="preserve">Fundamentals – </w:t>
            </w:r>
            <w:r w:rsidRPr="00775824">
              <w:rPr>
                <w:rFonts w:cstheme="minorHAnsi"/>
                <w:sz w:val="28"/>
                <w:szCs w:val="28"/>
              </w:rPr>
              <w:t>(Athletics focus)</w:t>
            </w:r>
          </w:p>
          <w:p w:rsidR="00B83F17" w:rsidRPr="00775824" w:rsidRDefault="00B83F17" w:rsidP="001A2F6F">
            <w:pPr>
              <w:pStyle w:val="ListParagraph"/>
              <w:rPr>
                <w:rFonts w:cstheme="minorHAnsi"/>
                <w:sz w:val="28"/>
                <w:szCs w:val="28"/>
              </w:rPr>
            </w:pPr>
          </w:p>
          <w:p w:rsidR="00B83F17" w:rsidRPr="00775824" w:rsidRDefault="00B83F17" w:rsidP="001A2F6F">
            <w:pPr>
              <w:rPr>
                <w:rFonts w:cstheme="minorHAnsi"/>
                <w:sz w:val="28"/>
                <w:szCs w:val="28"/>
              </w:rPr>
            </w:pPr>
          </w:p>
        </w:tc>
        <w:tc>
          <w:tcPr>
            <w:tcW w:w="2470" w:type="dxa"/>
          </w:tcPr>
          <w:p w:rsidR="00B83F17" w:rsidRPr="00775824" w:rsidRDefault="00B83F17" w:rsidP="00220980">
            <w:pPr>
              <w:rPr>
                <w:rFonts w:cstheme="minorHAnsi"/>
                <w:sz w:val="28"/>
                <w:szCs w:val="28"/>
              </w:rPr>
            </w:pPr>
            <w:r w:rsidRPr="00775824">
              <w:rPr>
                <w:rFonts w:cstheme="minorHAnsi"/>
                <w:sz w:val="28"/>
                <w:szCs w:val="28"/>
              </w:rPr>
              <w:t xml:space="preserve">Fundamentals – </w:t>
            </w:r>
            <w:r w:rsidR="002D1AB5" w:rsidRPr="00775824">
              <w:rPr>
                <w:rFonts w:cstheme="minorHAnsi"/>
                <w:sz w:val="28"/>
                <w:szCs w:val="28"/>
              </w:rPr>
              <w:t>playing against an opponent</w:t>
            </w:r>
          </w:p>
          <w:p w:rsidR="00B83F17" w:rsidRPr="00775824" w:rsidRDefault="00B83F17" w:rsidP="001A2F6F">
            <w:pPr>
              <w:pStyle w:val="ListParagraph"/>
              <w:rPr>
                <w:rFonts w:cstheme="minorHAnsi"/>
                <w:sz w:val="28"/>
                <w:szCs w:val="28"/>
              </w:rPr>
            </w:pPr>
          </w:p>
          <w:p w:rsidR="00B83F17" w:rsidRPr="00775824" w:rsidRDefault="000E5BBE" w:rsidP="00220980">
            <w:pPr>
              <w:rPr>
                <w:rFonts w:cstheme="minorHAnsi"/>
                <w:sz w:val="28"/>
                <w:szCs w:val="28"/>
              </w:rPr>
            </w:pPr>
            <w:r w:rsidRPr="00775824">
              <w:rPr>
                <w:rFonts w:cstheme="minorHAnsi"/>
                <w:sz w:val="28"/>
                <w:szCs w:val="28"/>
              </w:rPr>
              <w:t xml:space="preserve">Fundamentals – Ball skills (kicking, bouncing </w:t>
            </w:r>
            <w:proofErr w:type="spellStart"/>
            <w:r w:rsidRPr="00775824">
              <w:rPr>
                <w:rFonts w:cstheme="minorHAnsi"/>
                <w:sz w:val="28"/>
                <w:szCs w:val="28"/>
              </w:rPr>
              <w:t>etc</w:t>
            </w:r>
            <w:proofErr w:type="spellEnd"/>
            <w:r w:rsidRPr="00775824">
              <w:rPr>
                <w:rFonts w:cstheme="minorHAnsi"/>
                <w:sz w:val="28"/>
                <w:szCs w:val="28"/>
              </w:rPr>
              <w:t>)</w:t>
            </w:r>
          </w:p>
        </w:tc>
        <w:tc>
          <w:tcPr>
            <w:tcW w:w="2208" w:type="dxa"/>
          </w:tcPr>
          <w:p w:rsidR="002D1AB5" w:rsidRPr="00775824" w:rsidRDefault="002D1AB5" w:rsidP="002D1AB5">
            <w:pPr>
              <w:rPr>
                <w:rFonts w:cstheme="minorHAnsi"/>
                <w:sz w:val="28"/>
                <w:szCs w:val="28"/>
              </w:rPr>
            </w:pPr>
            <w:r w:rsidRPr="00775824">
              <w:rPr>
                <w:rFonts w:cstheme="minorHAnsi"/>
                <w:sz w:val="28"/>
                <w:szCs w:val="28"/>
              </w:rPr>
              <w:t>Fundamentals – object control focus (Handling equipment)</w:t>
            </w:r>
          </w:p>
          <w:p w:rsidR="00B83F17" w:rsidRPr="00775824" w:rsidRDefault="00B83F17" w:rsidP="001A2F6F">
            <w:pPr>
              <w:pStyle w:val="ListParagraph"/>
              <w:rPr>
                <w:rFonts w:cstheme="minorHAnsi"/>
                <w:sz w:val="28"/>
                <w:szCs w:val="28"/>
              </w:rPr>
            </w:pPr>
          </w:p>
          <w:p w:rsidR="00B83F17" w:rsidRPr="00775824" w:rsidRDefault="00B83F17" w:rsidP="00220980">
            <w:pPr>
              <w:rPr>
                <w:rFonts w:cstheme="minorHAnsi"/>
                <w:sz w:val="28"/>
                <w:szCs w:val="28"/>
              </w:rPr>
            </w:pPr>
            <w:r w:rsidRPr="00775824">
              <w:rPr>
                <w:rFonts w:cstheme="minorHAnsi"/>
                <w:sz w:val="28"/>
                <w:szCs w:val="28"/>
              </w:rPr>
              <w:t>Athletics</w:t>
            </w:r>
          </w:p>
          <w:p w:rsidR="00B83F17" w:rsidRPr="00775824" w:rsidRDefault="00B83F17" w:rsidP="001A2F6F">
            <w:pPr>
              <w:pStyle w:val="ListParagraph"/>
              <w:rPr>
                <w:rFonts w:cstheme="minorHAnsi"/>
                <w:sz w:val="28"/>
                <w:szCs w:val="28"/>
              </w:rPr>
            </w:pPr>
          </w:p>
        </w:tc>
      </w:tr>
      <w:tr w:rsidR="00B83F17" w:rsidRPr="00775824" w:rsidTr="00220980">
        <w:trPr>
          <w:trHeight w:val="916"/>
        </w:trPr>
        <w:tc>
          <w:tcPr>
            <w:tcW w:w="851" w:type="dxa"/>
          </w:tcPr>
          <w:p w:rsidR="00B83F17" w:rsidRPr="00775824" w:rsidRDefault="002D1AB5" w:rsidP="002D1AB5">
            <w:pPr>
              <w:jc w:val="center"/>
              <w:rPr>
                <w:rFonts w:cstheme="minorHAnsi"/>
                <w:sz w:val="28"/>
                <w:szCs w:val="28"/>
              </w:rPr>
            </w:pPr>
            <w:r w:rsidRPr="00775824">
              <w:rPr>
                <w:rFonts w:cstheme="minorHAnsi"/>
                <w:sz w:val="28"/>
                <w:szCs w:val="28"/>
              </w:rPr>
              <w:t>KS 2</w:t>
            </w:r>
          </w:p>
        </w:tc>
        <w:tc>
          <w:tcPr>
            <w:tcW w:w="2410" w:type="dxa"/>
          </w:tcPr>
          <w:p w:rsidR="00B83F17" w:rsidRPr="00775824" w:rsidRDefault="002D1AB5" w:rsidP="00220980">
            <w:pPr>
              <w:rPr>
                <w:rFonts w:cstheme="minorHAnsi"/>
                <w:sz w:val="28"/>
                <w:szCs w:val="28"/>
              </w:rPr>
            </w:pPr>
            <w:r w:rsidRPr="00775824">
              <w:rPr>
                <w:rFonts w:cstheme="minorHAnsi"/>
                <w:sz w:val="28"/>
                <w:szCs w:val="28"/>
                <w:highlight w:val="yellow"/>
              </w:rPr>
              <w:t>Tag Rugby</w:t>
            </w:r>
          </w:p>
          <w:p w:rsidR="00220980" w:rsidRPr="00775824" w:rsidRDefault="00220980" w:rsidP="008D026C">
            <w:pPr>
              <w:rPr>
                <w:rFonts w:cstheme="minorHAnsi"/>
                <w:sz w:val="28"/>
                <w:szCs w:val="28"/>
              </w:rPr>
            </w:pPr>
          </w:p>
          <w:p w:rsidR="00B83F17" w:rsidRPr="00775824" w:rsidRDefault="00B83F17" w:rsidP="008D026C">
            <w:pPr>
              <w:rPr>
                <w:rFonts w:cstheme="minorHAnsi"/>
                <w:sz w:val="28"/>
                <w:szCs w:val="28"/>
              </w:rPr>
            </w:pPr>
            <w:r w:rsidRPr="00775824">
              <w:rPr>
                <w:rFonts w:cstheme="minorHAnsi"/>
                <w:sz w:val="28"/>
                <w:szCs w:val="28"/>
              </w:rPr>
              <w:t xml:space="preserve"> </w:t>
            </w:r>
            <w:r w:rsidRPr="00775824">
              <w:rPr>
                <w:rFonts w:cstheme="minorHAnsi"/>
                <w:sz w:val="28"/>
                <w:szCs w:val="28"/>
                <w:highlight w:val="yellow"/>
              </w:rPr>
              <w:t>Football</w:t>
            </w:r>
            <w:r w:rsidRPr="00775824">
              <w:rPr>
                <w:rFonts w:cstheme="minorHAnsi"/>
                <w:sz w:val="28"/>
                <w:szCs w:val="28"/>
              </w:rPr>
              <w:t xml:space="preserve"> </w:t>
            </w:r>
          </w:p>
          <w:p w:rsidR="00B83F17" w:rsidRPr="00775824" w:rsidRDefault="00B83F17" w:rsidP="001A2F6F">
            <w:pPr>
              <w:pStyle w:val="ListParagraph"/>
              <w:rPr>
                <w:rFonts w:cstheme="minorHAnsi"/>
                <w:sz w:val="28"/>
                <w:szCs w:val="28"/>
              </w:rPr>
            </w:pPr>
          </w:p>
          <w:p w:rsidR="00B83F17" w:rsidRPr="00775824" w:rsidRDefault="00B83F17" w:rsidP="00220980">
            <w:pPr>
              <w:rPr>
                <w:rFonts w:cstheme="minorHAnsi"/>
                <w:sz w:val="28"/>
                <w:szCs w:val="28"/>
              </w:rPr>
            </w:pPr>
          </w:p>
        </w:tc>
        <w:tc>
          <w:tcPr>
            <w:tcW w:w="2410" w:type="dxa"/>
          </w:tcPr>
          <w:p w:rsidR="00B83F17" w:rsidRPr="00775824" w:rsidRDefault="002D1AB5" w:rsidP="00220980">
            <w:pPr>
              <w:rPr>
                <w:rFonts w:cstheme="minorHAnsi"/>
                <w:sz w:val="28"/>
                <w:szCs w:val="28"/>
              </w:rPr>
            </w:pPr>
            <w:r w:rsidRPr="00775824">
              <w:rPr>
                <w:rFonts w:cstheme="minorHAnsi"/>
                <w:sz w:val="28"/>
                <w:szCs w:val="28"/>
                <w:highlight w:val="yellow"/>
              </w:rPr>
              <w:t>Basketball</w:t>
            </w:r>
            <w:r w:rsidR="00B83F17" w:rsidRPr="00775824">
              <w:rPr>
                <w:rFonts w:cstheme="minorHAnsi"/>
                <w:sz w:val="28"/>
                <w:szCs w:val="28"/>
              </w:rPr>
              <w:t xml:space="preserve"> </w:t>
            </w:r>
          </w:p>
          <w:p w:rsidR="00B83F17" w:rsidRPr="00775824" w:rsidRDefault="00B83F17" w:rsidP="001A2F6F">
            <w:pPr>
              <w:pStyle w:val="ListParagraph"/>
              <w:rPr>
                <w:rFonts w:cstheme="minorHAnsi"/>
                <w:sz w:val="28"/>
                <w:szCs w:val="28"/>
              </w:rPr>
            </w:pPr>
          </w:p>
          <w:p w:rsidR="00B83F17" w:rsidRPr="00775824" w:rsidRDefault="002D1AB5" w:rsidP="00220980">
            <w:pPr>
              <w:rPr>
                <w:rFonts w:cstheme="minorHAnsi"/>
                <w:sz w:val="28"/>
                <w:szCs w:val="28"/>
              </w:rPr>
            </w:pPr>
            <w:r w:rsidRPr="00775824">
              <w:rPr>
                <w:rFonts w:cstheme="minorHAnsi"/>
                <w:sz w:val="28"/>
                <w:szCs w:val="28"/>
                <w:highlight w:val="yellow"/>
              </w:rPr>
              <w:t>Athletics (</w:t>
            </w:r>
            <w:proofErr w:type="spellStart"/>
            <w:r w:rsidRPr="00775824">
              <w:rPr>
                <w:rFonts w:cstheme="minorHAnsi"/>
                <w:sz w:val="28"/>
                <w:szCs w:val="28"/>
                <w:highlight w:val="yellow"/>
              </w:rPr>
              <w:t>Sportshal</w:t>
            </w:r>
            <w:proofErr w:type="spellEnd"/>
            <w:r w:rsidRPr="00775824">
              <w:rPr>
                <w:rFonts w:cstheme="minorHAnsi"/>
                <w:sz w:val="28"/>
                <w:szCs w:val="28"/>
                <w:highlight w:val="yellow"/>
              </w:rPr>
              <w:t>)</w:t>
            </w:r>
          </w:p>
        </w:tc>
        <w:tc>
          <w:tcPr>
            <w:tcW w:w="2551" w:type="dxa"/>
          </w:tcPr>
          <w:p w:rsidR="00B83F17" w:rsidRPr="00775824" w:rsidRDefault="00B83F17" w:rsidP="00220980">
            <w:pPr>
              <w:rPr>
                <w:rFonts w:cstheme="minorHAnsi"/>
                <w:sz w:val="28"/>
                <w:szCs w:val="28"/>
              </w:rPr>
            </w:pPr>
            <w:r w:rsidRPr="00775824">
              <w:rPr>
                <w:rFonts w:cstheme="minorHAnsi"/>
                <w:sz w:val="28"/>
                <w:szCs w:val="28"/>
                <w:highlight w:val="yellow"/>
              </w:rPr>
              <w:t>Gymnastics</w:t>
            </w:r>
            <w:r w:rsidRPr="00775824">
              <w:rPr>
                <w:rFonts w:cstheme="minorHAnsi"/>
                <w:sz w:val="28"/>
                <w:szCs w:val="28"/>
              </w:rPr>
              <w:t xml:space="preserve"> </w:t>
            </w:r>
          </w:p>
          <w:p w:rsidR="00B83F17" w:rsidRPr="00775824" w:rsidRDefault="00B83F17" w:rsidP="001A2F6F">
            <w:pPr>
              <w:pStyle w:val="ListParagraph"/>
              <w:rPr>
                <w:rFonts w:cstheme="minorHAnsi"/>
                <w:sz w:val="28"/>
                <w:szCs w:val="28"/>
              </w:rPr>
            </w:pPr>
          </w:p>
          <w:p w:rsidR="00B83F17" w:rsidRPr="00775824" w:rsidRDefault="000E5BBE" w:rsidP="00220980">
            <w:pPr>
              <w:rPr>
                <w:rFonts w:cstheme="minorHAnsi"/>
                <w:sz w:val="28"/>
                <w:szCs w:val="28"/>
              </w:rPr>
            </w:pPr>
            <w:r w:rsidRPr="00775824">
              <w:rPr>
                <w:rFonts w:cstheme="minorHAnsi"/>
                <w:sz w:val="28"/>
                <w:szCs w:val="28"/>
                <w:highlight w:val="yellow"/>
              </w:rPr>
              <w:t>Dodgeball</w:t>
            </w:r>
          </w:p>
        </w:tc>
        <w:tc>
          <w:tcPr>
            <w:tcW w:w="2410" w:type="dxa"/>
          </w:tcPr>
          <w:p w:rsidR="00B83F17" w:rsidRPr="00775824" w:rsidRDefault="000E5BBE" w:rsidP="00220980">
            <w:pPr>
              <w:rPr>
                <w:rFonts w:cstheme="minorHAnsi"/>
                <w:sz w:val="28"/>
                <w:szCs w:val="28"/>
              </w:rPr>
            </w:pPr>
            <w:r w:rsidRPr="00775824">
              <w:rPr>
                <w:rFonts w:cstheme="minorHAnsi"/>
                <w:sz w:val="28"/>
                <w:szCs w:val="28"/>
                <w:highlight w:val="yellow"/>
              </w:rPr>
              <w:t>Dance</w:t>
            </w:r>
          </w:p>
          <w:p w:rsidR="00220980" w:rsidRPr="00775824" w:rsidRDefault="00220980" w:rsidP="001A2F6F">
            <w:pPr>
              <w:pStyle w:val="ListParagraph"/>
              <w:rPr>
                <w:rFonts w:cstheme="minorHAnsi"/>
                <w:sz w:val="28"/>
                <w:szCs w:val="28"/>
              </w:rPr>
            </w:pPr>
          </w:p>
          <w:p w:rsidR="00220980" w:rsidRPr="00775824" w:rsidRDefault="00220980" w:rsidP="00220980">
            <w:pPr>
              <w:rPr>
                <w:rFonts w:cstheme="minorHAnsi"/>
                <w:sz w:val="28"/>
                <w:szCs w:val="28"/>
              </w:rPr>
            </w:pPr>
            <w:r w:rsidRPr="00775824">
              <w:rPr>
                <w:rFonts w:cstheme="minorHAnsi"/>
                <w:sz w:val="28"/>
                <w:szCs w:val="28"/>
              </w:rPr>
              <w:t>OAA</w:t>
            </w:r>
            <w:r w:rsidR="002D1AB5" w:rsidRPr="00775824">
              <w:rPr>
                <w:rFonts w:cstheme="minorHAnsi"/>
                <w:sz w:val="28"/>
                <w:szCs w:val="28"/>
              </w:rPr>
              <w:t xml:space="preserve"> (residential)</w:t>
            </w:r>
          </w:p>
        </w:tc>
        <w:tc>
          <w:tcPr>
            <w:tcW w:w="2470" w:type="dxa"/>
          </w:tcPr>
          <w:p w:rsidR="00B83F17" w:rsidRPr="00775824" w:rsidRDefault="002D1AB5" w:rsidP="00220980">
            <w:pPr>
              <w:rPr>
                <w:rFonts w:cstheme="minorHAnsi"/>
                <w:sz w:val="28"/>
                <w:szCs w:val="28"/>
                <w:highlight w:val="yellow"/>
              </w:rPr>
            </w:pPr>
            <w:r w:rsidRPr="00775824">
              <w:rPr>
                <w:rFonts w:cstheme="minorHAnsi"/>
                <w:sz w:val="28"/>
                <w:szCs w:val="28"/>
                <w:highlight w:val="yellow"/>
              </w:rPr>
              <w:t>Hockey</w:t>
            </w:r>
          </w:p>
          <w:p w:rsidR="00B83F17" w:rsidRPr="00775824" w:rsidRDefault="00B83F17" w:rsidP="001A2F6F">
            <w:pPr>
              <w:pStyle w:val="ListParagraph"/>
              <w:rPr>
                <w:rFonts w:cstheme="minorHAnsi"/>
                <w:sz w:val="28"/>
                <w:szCs w:val="28"/>
                <w:highlight w:val="yellow"/>
              </w:rPr>
            </w:pPr>
            <w:r w:rsidRPr="00775824">
              <w:rPr>
                <w:rFonts w:cstheme="minorHAnsi"/>
                <w:sz w:val="28"/>
                <w:szCs w:val="28"/>
                <w:highlight w:val="yellow"/>
              </w:rPr>
              <w:t xml:space="preserve">  </w:t>
            </w:r>
          </w:p>
          <w:p w:rsidR="00B83F17" w:rsidRPr="00775824" w:rsidRDefault="00B83F17" w:rsidP="00220980">
            <w:pPr>
              <w:rPr>
                <w:rFonts w:cstheme="minorHAnsi"/>
                <w:sz w:val="28"/>
                <w:szCs w:val="28"/>
                <w:highlight w:val="yellow"/>
              </w:rPr>
            </w:pPr>
            <w:r w:rsidRPr="00775824">
              <w:rPr>
                <w:rFonts w:cstheme="minorHAnsi"/>
                <w:sz w:val="28"/>
                <w:szCs w:val="28"/>
                <w:highlight w:val="yellow"/>
              </w:rPr>
              <w:t>Cricket</w:t>
            </w:r>
          </w:p>
        </w:tc>
        <w:tc>
          <w:tcPr>
            <w:tcW w:w="2208" w:type="dxa"/>
          </w:tcPr>
          <w:p w:rsidR="00B83F17" w:rsidRPr="00775824" w:rsidRDefault="00B83F17" w:rsidP="00220980">
            <w:pPr>
              <w:rPr>
                <w:rFonts w:cstheme="minorHAnsi"/>
                <w:sz w:val="28"/>
                <w:szCs w:val="28"/>
                <w:highlight w:val="yellow"/>
              </w:rPr>
            </w:pPr>
            <w:r w:rsidRPr="00775824">
              <w:rPr>
                <w:rFonts w:cstheme="minorHAnsi"/>
                <w:sz w:val="28"/>
                <w:szCs w:val="28"/>
                <w:highlight w:val="yellow"/>
              </w:rPr>
              <w:t>Tennis</w:t>
            </w:r>
          </w:p>
          <w:p w:rsidR="00B83F17" w:rsidRPr="00775824" w:rsidRDefault="00B83F17" w:rsidP="001A2F6F">
            <w:pPr>
              <w:pStyle w:val="ListParagraph"/>
              <w:rPr>
                <w:rFonts w:cstheme="minorHAnsi"/>
                <w:sz w:val="28"/>
                <w:szCs w:val="28"/>
                <w:highlight w:val="yellow"/>
              </w:rPr>
            </w:pPr>
          </w:p>
          <w:p w:rsidR="00B83F17" w:rsidRPr="00775824" w:rsidRDefault="002D1AB5" w:rsidP="00220980">
            <w:pPr>
              <w:rPr>
                <w:rFonts w:cstheme="minorHAnsi"/>
                <w:sz w:val="28"/>
                <w:szCs w:val="28"/>
                <w:highlight w:val="yellow"/>
              </w:rPr>
            </w:pPr>
            <w:r w:rsidRPr="00775824">
              <w:rPr>
                <w:rFonts w:cstheme="minorHAnsi"/>
                <w:sz w:val="28"/>
                <w:szCs w:val="28"/>
                <w:highlight w:val="yellow"/>
              </w:rPr>
              <w:t>Athletics (Track &amp; Field)</w:t>
            </w:r>
          </w:p>
        </w:tc>
      </w:tr>
    </w:tbl>
    <w:p w:rsidR="00B464B4" w:rsidRDefault="006019DC"/>
    <w:p w:rsidR="002D1AB5" w:rsidRDefault="002D1AB5">
      <w:r>
        <w:t xml:space="preserve">***swimming may take the place of one of the given topics for certain classes in a half term, if it does, the </w:t>
      </w:r>
      <w:r w:rsidR="00EA57D6">
        <w:t>topic missed should be moved to HT4 where only 1 topic is scheduled due to the residential covering outdoor objectives.</w:t>
      </w:r>
    </w:p>
    <w:sectPr w:rsidR="002D1AB5" w:rsidSect="008D026C">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878" w:rsidRDefault="00C26878" w:rsidP="008D026C">
      <w:pPr>
        <w:spacing w:after="0" w:line="240" w:lineRule="auto"/>
      </w:pPr>
      <w:r>
        <w:separator/>
      </w:r>
    </w:p>
  </w:endnote>
  <w:endnote w:type="continuationSeparator" w:id="0">
    <w:p w:rsidR="00C26878" w:rsidRDefault="00C26878" w:rsidP="008D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878" w:rsidRDefault="00C26878" w:rsidP="008D026C">
      <w:pPr>
        <w:spacing w:after="0" w:line="240" w:lineRule="auto"/>
      </w:pPr>
      <w:r>
        <w:separator/>
      </w:r>
    </w:p>
  </w:footnote>
  <w:footnote w:type="continuationSeparator" w:id="0">
    <w:p w:rsidR="00C26878" w:rsidRDefault="00C26878" w:rsidP="008D0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6C" w:rsidRDefault="008D02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6C"/>
    <w:rsid w:val="000E5BBE"/>
    <w:rsid w:val="0013333B"/>
    <w:rsid w:val="00220980"/>
    <w:rsid w:val="002D1AB5"/>
    <w:rsid w:val="003A051F"/>
    <w:rsid w:val="00471A8D"/>
    <w:rsid w:val="006019DC"/>
    <w:rsid w:val="00775824"/>
    <w:rsid w:val="008D026C"/>
    <w:rsid w:val="00A9584F"/>
    <w:rsid w:val="00B83F17"/>
    <w:rsid w:val="00C26878"/>
    <w:rsid w:val="00C317CE"/>
    <w:rsid w:val="00CC3671"/>
    <w:rsid w:val="00CD1C4C"/>
    <w:rsid w:val="00D2353F"/>
    <w:rsid w:val="00E036FB"/>
    <w:rsid w:val="00EA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26C"/>
    <w:pPr>
      <w:ind w:left="720"/>
      <w:contextualSpacing/>
    </w:pPr>
  </w:style>
  <w:style w:type="paragraph" w:styleId="Header">
    <w:name w:val="header"/>
    <w:basedOn w:val="Normal"/>
    <w:link w:val="HeaderChar"/>
    <w:uiPriority w:val="99"/>
    <w:unhideWhenUsed/>
    <w:rsid w:val="008D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6C"/>
  </w:style>
  <w:style w:type="paragraph" w:styleId="Footer">
    <w:name w:val="footer"/>
    <w:basedOn w:val="Normal"/>
    <w:link w:val="FooterChar"/>
    <w:uiPriority w:val="99"/>
    <w:unhideWhenUsed/>
    <w:rsid w:val="008D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26C"/>
    <w:pPr>
      <w:ind w:left="720"/>
      <w:contextualSpacing/>
    </w:pPr>
  </w:style>
  <w:style w:type="paragraph" w:styleId="Header">
    <w:name w:val="header"/>
    <w:basedOn w:val="Normal"/>
    <w:link w:val="HeaderChar"/>
    <w:uiPriority w:val="99"/>
    <w:unhideWhenUsed/>
    <w:rsid w:val="008D0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26C"/>
  </w:style>
  <w:style w:type="paragraph" w:styleId="Footer">
    <w:name w:val="footer"/>
    <w:basedOn w:val="Normal"/>
    <w:link w:val="FooterChar"/>
    <w:uiPriority w:val="99"/>
    <w:unhideWhenUsed/>
    <w:rsid w:val="008D0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Calveley Primary School</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sch8753139</cp:lastModifiedBy>
  <cp:revision>2</cp:revision>
  <dcterms:created xsi:type="dcterms:W3CDTF">2020-04-14T08:04:00Z</dcterms:created>
  <dcterms:modified xsi:type="dcterms:W3CDTF">2020-04-14T08:04:00Z</dcterms:modified>
</cp:coreProperties>
</file>